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我方全面研究了“医疗设备市场调研公示[20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04挂网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三、我方报名成功并将调研资料交于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贵单位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，无论任何原因，不向贵单位取回调研资料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38AA13EA"/>
    <w:rsid w:val="40B624B7"/>
    <w:rsid w:val="426820C4"/>
    <w:rsid w:val="46E8474C"/>
    <w:rsid w:val="48CB1826"/>
    <w:rsid w:val="4B775ACB"/>
    <w:rsid w:val="4C31077D"/>
    <w:rsid w:val="4E945B21"/>
    <w:rsid w:val="506C7CE2"/>
    <w:rsid w:val="53B37E0A"/>
    <w:rsid w:val="55B97292"/>
    <w:rsid w:val="5836125D"/>
    <w:rsid w:val="58553C08"/>
    <w:rsid w:val="69C954B2"/>
    <w:rsid w:val="7944715A"/>
    <w:rsid w:val="7B48671D"/>
    <w:rsid w:val="7CB446A5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2020-03-27T08:00:09Z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