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1F752">
      <w:pPr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附件二</w:t>
      </w:r>
    </w:p>
    <w:p w14:paraId="64E672A9">
      <w:pPr>
        <w:ind w:firstLine="649" w:firstLineChars="202"/>
        <w:jc w:val="center"/>
        <w:rPr>
          <w:rFonts w:ascii="宋体" w:hAnsi="宋体"/>
          <w:b/>
          <w:sz w:val="32"/>
        </w:rPr>
      </w:pPr>
      <w:bookmarkStart w:id="0" w:name="_GoBack"/>
      <w:r>
        <w:rPr>
          <w:rFonts w:hint="eastAsia" w:ascii="宋体" w:hAnsi="宋体"/>
          <w:b/>
          <w:sz w:val="32"/>
        </w:rPr>
        <w:t>成都市第五人民医院《</w:t>
      </w:r>
      <w:r>
        <w:rPr>
          <w:rFonts w:hint="eastAsia" w:ascii="宋体" w:hAnsi="宋体"/>
          <w:b/>
          <w:sz w:val="32"/>
          <w:lang w:val="en-US" w:eastAsia="zh-CN"/>
        </w:rPr>
        <w:t>两地三中心信息化项目</w:t>
      </w:r>
      <w:r>
        <w:rPr>
          <w:rFonts w:hint="eastAsia" w:ascii="宋体" w:hAnsi="宋体"/>
          <w:b/>
          <w:sz w:val="32"/>
        </w:rPr>
        <w:t>》</w:t>
      </w:r>
    </w:p>
    <w:p w14:paraId="3D224AEC">
      <w:pPr>
        <w:ind w:firstLine="649" w:firstLineChars="202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基本信息</w:t>
      </w:r>
      <w:bookmarkEnd w:id="0"/>
    </w:p>
    <w:p w14:paraId="67A10C75">
      <w:pPr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表1：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</w:p>
    <w:tbl>
      <w:tblPr>
        <w:tblStyle w:val="5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6130"/>
      </w:tblGrid>
      <w:tr w14:paraId="34BD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8" w:hRule="atLeast"/>
          <w:jc w:val="center"/>
        </w:trPr>
        <w:tc>
          <w:tcPr>
            <w:tcW w:w="9200" w:type="dxa"/>
            <w:gridSpan w:val="2"/>
            <w:noWrap/>
            <w:vAlign w:val="center"/>
          </w:tcPr>
          <w:p w14:paraId="2867E4B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厂商基本信息表</w:t>
            </w:r>
          </w:p>
        </w:tc>
      </w:tr>
      <w:tr w14:paraId="534AD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6F4BBFFC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挂网调研名称</w:t>
            </w:r>
          </w:p>
        </w:tc>
        <w:tc>
          <w:tcPr>
            <w:tcW w:w="6130" w:type="dxa"/>
            <w:vAlign w:val="center"/>
          </w:tcPr>
          <w:p w14:paraId="48111B2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189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79859C91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报名公司名称</w:t>
            </w:r>
          </w:p>
        </w:tc>
        <w:tc>
          <w:tcPr>
            <w:tcW w:w="6130" w:type="dxa"/>
            <w:vAlign w:val="center"/>
          </w:tcPr>
          <w:p w14:paraId="15D46DED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F1C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6E4A3220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报名人姓名及联系方式</w:t>
            </w:r>
          </w:p>
        </w:tc>
        <w:tc>
          <w:tcPr>
            <w:tcW w:w="6130" w:type="dxa"/>
            <w:vAlign w:val="center"/>
          </w:tcPr>
          <w:p w14:paraId="2F71E2F2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7BE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38AAB7C0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产品生产厂家及产地</w:t>
            </w:r>
          </w:p>
        </w:tc>
        <w:tc>
          <w:tcPr>
            <w:tcW w:w="6130" w:type="dxa"/>
            <w:vAlign w:val="center"/>
          </w:tcPr>
          <w:p w14:paraId="08581F8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ECC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26733538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进口、国产</w:t>
            </w:r>
          </w:p>
        </w:tc>
        <w:tc>
          <w:tcPr>
            <w:tcW w:w="6130" w:type="dxa"/>
            <w:vAlign w:val="center"/>
          </w:tcPr>
          <w:p w14:paraId="2CCD65E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DE9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5E72B69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产品注册证名称或备案名称（有则填写）</w:t>
            </w:r>
          </w:p>
        </w:tc>
        <w:tc>
          <w:tcPr>
            <w:tcW w:w="6130" w:type="dxa"/>
            <w:vAlign w:val="center"/>
          </w:tcPr>
          <w:p w14:paraId="71D4DB2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C75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53552432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产品相关产业发展情况（请详述全国产业情况及本公司发展情况）</w:t>
            </w:r>
          </w:p>
        </w:tc>
        <w:tc>
          <w:tcPr>
            <w:tcW w:w="6130" w:type="dxa"/>
            <w:vAlign w:val="center"/>
          </w:tcPr>
          <w:p w14:paraId="045A6F87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 xml:space="preserve">文字描述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1.全国情况：    2.本公司情况：</w:t>
            </w:r>
          </w:p>
        </w:tc>
      </w:tr>
      <w:tr w14:paraId="5FC2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5B3C8785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产品市场供给情况（简述本公司年供给情况，且另附佐证材料）</w:t>
            </w:r>
          </w:p>
        </w:tc>
        <w:tc>
          <w:tcPr>
            <w:tcW w:w="6130" w:type="dxa"/>
            <w:vAlign w:val="center"/>
          </w:tcPr>
          <w:p w14:paraId="3C27D926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0E10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40D6F689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同类产品成交情况（进三年的成交情况，且另附佐证材料）</w:t>
            </w:r>
          </w:p>
        </w:tc>
        <w:tc>
          <w:tcPr>
            <w:tcW w:w="6130" w:type="dxa"/>
            <w:vAlign w:val="center"/>
          </w:tcPr>
          <w:p w14:paraId="11BCAB9B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0443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1A70B98E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公司企业类型（另附佐证材料）</w:t>
            </w:r>
          </w:p>
        </w:tc>
        <w:tc>
          <w:tcPr>
            <w:tcW w:w="6130" w:type="dxa"/>
            <w:vAlign w:val="center"/>
          </w:tcPr>
          <w:p w14:paraId="718B3381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大型企业（   ）   中型企业（   ）   小型企业（   ）   微型企业（   ）   监狱企业（   ）   其他</w:t>
            </w:r>
            <w:r>
              <w:rPr>
                <w:rStyle w:val="7"/>
                <w:rFonts w:hint="default" w:ascii="仿宋" w:hAnsi="仿宋" w:eastAsia="仿宋" w:cs="仿宋"/>
                <w:lang w:bidi="ar"/>
              </w:rPr>
              <w:t xml:space="preserve">          </w:t>
            </w:r>
            <w:r>
              <w:rPr>
                <w:rStyle w:val="8"/>
                <w:rFonts w:hint="default" w:ascii="仿宋" w:hAnsi="仿宋" w:eastAsia="仿宋" w:cs="仿宋"/>
                <w:lang w:bidi="ar"/>
              </w:rPr>
              <w:t>注：“是”打√</w:t>
            </w:r>
          </w:p>
        </w:tc>
      </w:tr>
      <w:tr w14:paraId="0E33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3B302068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产品环境标志和节能产品认证证书（另附相关证书）</w:t>
            </w:r>
          </w:p>
        </w:tc>
        <w:tc>
          <w:tcPr>
            <w:tcW w:w="6130" w:type="dxa"/>
            <w:vAlign w:val="center"/>
          </w:tcPr>
          <w:p w14:paraId="4058153D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环境标志产品（   ）       节能产品（   ）                      注：1.“是”打√，“否”打×  </w:t>
            </w:r>
          </w:p>
        </w:tc>
      </w:tr>
      <w:tr w14:paraId="33012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3070" w:type="dxa"/>
            <w:vAlign w:val="center"/>
          </w:tcPr>
          <w:p w14:paraId="6FC33983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其他相关文件证书（根据本公司情况可自行添加，且另附相关证书）</w:t>
            </w:r>
          </w:p>
        </w:tc>
        <w:tc>
          <w:tcPr>
            <w:tcW w:w="6130" w:type="dxa"/>
            <w:vAlign w:val="center"/>
          </w:tcPr>
          <w:p w14:paraId="2F8240EA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①国家规定投标人具有质量管理体系认证（  ）                 ②环境管理体系认证（  ）③商品售后服务评价体系（  ） ④有害物质限量认证证书（  ）⑤ 诚信管理体系（  ）                  ⑥其他</w:t>
            </w:r>
            <w:r>
              <w:rPr>
                <w:rStyle w:val="7"/>
                <w:rFonts w:hint="default" w:ascii="仿宋" w:hAnsi="仿宋" w:eastAsia="仿宋" w:cs="仿宋"/>
                <w:lang w:bidi="ar"/>
              </w:rPr>
              <w:t xml:space="preserve">         </w:t>
            </w:r>
            <w:r>
              <w:rPr>
                <w:rStyle w:val="8"/>
                <w:rFonts w:hint="default" w:ascii="仿宋" w:hAnsi="仿宋" w:eastAsia="仿宋" w:cs="仿宋"/>
                <w:lang w:bidi="ar"/>
              </w:rPr>
              <w:t xml:space="preserve">                                          注：“是”打√        </w:t>
            </w:r>
          </w:p>
        </w:tc>
      </w:tr>
      <w:tr w14:paraId="155F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noWrap/>
            <w:vAlign w:val="center"/>
          </w:tcPr>
          <w:p w14:paraId="4D65A90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商务要求</w:t>
            </w:r>
          </w:p>
        </w:tc>
        <w:tc>
          <w:tcPr>
            <w:tcW w:w="6130" w:type="dxa"/>
            <w:vAlign w:val="center"/>
          </w:tcPr>
          <w:p w14:paraId="5013743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1.质保期：</w:t>
            </w:r>
            <w:r>
              <w:rPr>
                <w:rStyle w:val="7"/>
                <w:rFonts w:hint="default" w:ascii="仿宋" w:hAnsi="仿宋" w:eastAsia="仿宋" w:cs="仿宋"/>
                <w:lang w:bidi="ar"/>
              </w:rPr>
              <w:t xml:space="preserve">     </w:t>
            </w:r>
            <w:r>
              <w:rPr>
                <w:rStyle w:val="8"/>
                <w:rFonts w:hint="default" w:ascii="仿宋" w:hAnsi="仿宋" w:eastAsia="仿宋" w:cs="仿宋"/>
                <w:lang w:bidi="ar"/>
              </w:rPr>
              <w:t>年     2. 提供备用机：</w:t>
            </w:r>
            <w:r>
              <w:rPr>
                <w:rStyle w:val="7"/>
                <w:rFonts w:hint="default" w:ascii="仿宋" w:hAnsi="仿宋" w:eastAsia="仿宋" w:cs="仿宋"/>
                <w:lang w:bidi="ar"/>
              </w:rPr>
              <w:t xml:space="preserve">     </w:t>
            </w:r>
            <w:r>
              <w:rPr>
                <w:rStyle w:val="8"/>
                <w:rFonts w:hint="default" w:ascii="仿宋" w:hAnsi="仿宋" w:eastAsia="仿宋" w:cs="仿宋"/>
                <w:lang w:bidi="ar"/>
              </w:rPr>
              <w:t xml:space="preserve"> 台        3.提供升级更新服务：</w:t>
            </w:r>
            <w:r>
              <w:rPr>
                <w:rStyle w:val="7"/>
                <w:rFonts w:hint="default" w:ascii="仿宋" w:hAnsi="仿宋" w:eastAsia="仿宋" w:cs="仿宋"/>
                <w:lang w:bidi="ar"/>
              </w:rPr>
              <w:t xml:space="preserve">     </w:t>
            </w:r>
            <w:r>
              <w:rPr>
                <w:rStyle w:val="8"/>
                <w:rFonts w:hint="default" w:ascii="仿宋" w:hAnsi="仿宋" w:eastAsia="仿宋" w:cs="仿宋"/>
                <w:lang w:bidi="ar"/>
              </w:rPr>
              <w:t xml:space="preserve">（是或否）                       </w:t>
            </w:r>
          </w:p>
        </w:tc>
      </w:tr>
      <w:tr w14:paraId="7644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200" w:type="dxa"/>
            <w:gridSpan w:val="2"/>
            <w:noWrap/>
            <w:vAlign w:val="center"/>
          </w:tcPr>
          <w:p w14:paraId="0BB9E9A1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注：如公司无该项目的填写无。请认真填写，否则将视为无效调研资料</w:t>
            </w:r>
          </w:p>
        </w:tc>
      </w:tr>
    </w:tbl>
    <w:p w14:paraId="3E1D73AB">
      <w:pPr>
        <w:ind w:firstLine="424" w:firstLineChars="202"/>
        <w:jc w:val="left"/>
        <w:rPr>
          <w:rFonts w:hint="eastAsia" w:ascii="宋体" w:hAnsi="宋体" w:cs="宋体"/>
          <w:color w:val="000000"/>
          <w:kern w:val="0"/>
          <w:szCs w:val="21"/>
          <w:lang w:bidi="ar"/>
        </w:rPr>
      </w:pPr>
    </w:p>
    <w:p w14:paraId="0AEB3221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7BEEC8A4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 </w:t>
      </w:r>
    </w:p>
    <w:p w14:paraId="129445AD">
      <w:pPr>
        <w:jc w:val="left"/>
        <w:rPr>
          <w:rFonts w:hint="eastAsia" w:ascii="宋体" w:hAnsi="宋体"/>
          <w:b/>
          <w:sz w:val="32"/>
        </w:rPr>
      </w:pPr>
    </w:p>
    <w:p w14:paraId="5D41A855">
      <w:pPr>
        <w:jc w:val="left"/>
        <w:rPr>
          <w:rFonts w:hint="eastAsia" w:ascii="仿宋_GB2312" w:hAnsi="仿宋_GB2312" w:eastAsia="仿宋_GB2312"/>
          <w:sz w:val="28"/>
        </w:rPr>
      </w:pPr>
      <w:r>
        <w:rPr>
          <w:rFonts w:hint="eastAsia" w:ascii="宋体" w:hAnsi="宋体"/>
          <w:b/>
          <w:sz w:val="32"/>
        </w:rPr>
        <w:t>表2：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/>
          <w:sz w:val="28"/>
        </w:rPr>
        <w:t xml:space="preserve"> </w:t>
      </w:r>
    </w:p>
    <w:tbl>
      <w:tblPr>
        <w:tblStyle w:val="5"/>
        <w:tblW w:w="9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061"/>
        <w:gridCol w:w="2730"/>
        <w:gridCol w:w="2686"/>
      </w:tblGrid>
      <w:tr w14:paraId="493E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9162" w:type="dxa"/>
            <w:gridSpan w:val="4"/>
            <w:vAlign w:val="center"/>
          </w:tcPr>
          <w:p w14:paraId="3AE39E5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两地三中心信息化项目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基本信息表</w:t>
            </w:r>
          </w:p>
        </w:tc>
      </w:tr>
      <w:tr w14:paraId="1AE0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685" w:type="dxa"/>
            <w:vAlign w:val="center"/>
          </w:tcPr>
          <w:p w14:paraId="7AA1F1E3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产品名称</w:t>
            </w:r>
          </w:p>
        </w:tc>
        <w:tc>
          <w:tcPr>
            <w:tcW w:w="7477" w:type="dxa"/>
            <w:gridSpan w:val="3"/>
          </w:tcPr>
          <w:p w14:paraId="31C9842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C94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Align w:val="center"/>
          </w:tcPr>
          <w:p w14:paraId="39B896B0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报价/台（万元）</w:t>
            </w:r>
          </w:p>
        </w:tc>
        <w:tc>
          <w:tcPr>
            <w:tcW w:w="7477" w:type="dxa"/>
            <w:gridSpan w:val="3"/>
          </w:tcPr>
          <w:p w14:paraId="7979B15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0FFC0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685" w:type="dxa"/>
            <w:vAlign w:val="center"/>
          </w:tcPr>
          <w:p w14:paraId="07E53087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到货期</w:t>
            </w:r>
          </w:p>
        </w:tc>
        <w:tc>
          <w:tcPr>
            <w:tcW w:w="7477" w:type="dxa"/>
            <w:gridSpan w:val="3"/>
          </w:tcPr>
          <w:p w14:paraId="7E83590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A24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Align w:val="center"/>
          </w:tcPr>
          <w:p w14:paraId="53E8C25B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升级更新</w:t>
            </w:r>
          </w:p>
        </w:tc>
        <w:tc>
          <w:tcPr>
            <w:tcW w:w="7477" w:type="dxa"/>
            <w:gridSpan w:val="3"/>
          </w:tcPr>
          <w:p w14:paraId="2374FD4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——</w:t>
            </w:r>
          </w:p>
        </w:tc>
      </w:tr>
      <w:tr w14:paraId="5730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restart"/>
          </w:tcPr>
          <w:p w14:paraId="57ED5E2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8425F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54FECD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业绩（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另附佐证材料）</w:t>
            </w:r>
          </w:p>
        </w:tc>
        <w:tc>
          <w:tcPr>
            <w:tcW w:w="2061" w:type="dxa"/>
            <w:vAlign w:val="center"/>
          </w:tcPr>
          <w:p w14:paraId="563DA6FB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中标单位名称</w:t>
            </w:r>
          </w:p>
          <w:p w14:paraId="163BD1D7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（医院）</w:t>
            </w:r>
          </w:p>
        </w:tc>
        <w:tc>
          <w:tcPr>
            <w:tcW w:w="2730" w:type="dxa"/>
            <w:vAlign w:val="center"/>
          </w:tcPr>
          <w:p w14:paraId="0FEDD2BD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中标项目名称</w:t>
            </w:r>
          </w:p>
        </w:tc>
        <w:tc>
          <w:tcPr>
            <w:tcW w:w="2686" w:type="dxa"/>
            <w:vAlign w:val="center"/>
          </w:tcPr>
          <w:p w14:paraId="31BA67E4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中标内容（简述）</w:t>
            </w:r>
          </w:p>
        </w:tc>
      </w:tr>
      <w:tr w14:paraId="4548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74956EB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23C4749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42B8805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3B1F929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21B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0F28FE1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32A917B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1BFFB36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3B91594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7F2B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01A0F31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1699C09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237D826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20FF59F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E86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685" w:type="dxa"/>
          </w:tcPr>
          <w:p w14:paraId="4C1B3C7D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4BEC5F73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资产管理搭建</w:t>
            </w:r>
          </w:p>
          <w:p w14:paraId="4616A907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实现效果及成效</w:t>
            </w:r>
          </w:p>
          <w:p w14:paraId="6E5F3AB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605C4317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664C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685" w:type="dxa"/>
          </w:tcPr>
          <w:p w14:paraId="213A83C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模块名称</w:t>
            </w:r>
          </w:p>
        </w:tc>
        <w:tc>
          <w:tcPr>
            <w:tcW w:w="7477" w:type="dxa"/>
            <w:gridSpan w:val="3"/>
          </w:tcPr>
          <w:p w14:paraId="5CDEB18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功能参数</w:t>
            </w:r>
          </w:p>
        </w:tc>
      </w:tr>
      <w:tr w14:paraId="2783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685" w:type="dxa"/>
          </w:tcPr>
          <w:p w14:paraId="1B6CA585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321695F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152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85" w:type="dxa"/>
          </w:tcPr>
          <w:p w14:paraId="67F00CAB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7F22DA14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472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</w:tcPr>
          <w:p w14:paraId="01CFE916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202DB48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6A8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5" w:type="dxa"/>
          </w:tcPr>
          <w:p w14:paraId="087BE2B4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13B4B5A3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67F57453">
      <w:pPr>
        <w:spacing w:line="360" w:lineRule="auto"/>
        <w:jc w:val="lef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 xml:space="preserve">  </w:t>
      </w:r>
    </w:p>
    <w:p w14:paraId="4E7C7F4D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192C7D13">
      <w:pPr>
        <w:spacing w:line="360" w:lineRule="auto"/>
        <w:jc w:val="right"/>
        <w:rPr>
          <w:rFonts w:hint="eastAsia" w:ascii="宋体" w:hAnsi="宋体"/>
          <w:b/>
          <w:sz w:val="32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  </w:t>
      </w:r>
    </w:p>
    <w:p w14:paraId="5AC6FC0C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1EC03067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4E0DA34D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7C3EB08A">
      <w:pPr>
        <w:spacing w:line="360" w:lineRule="auto"/>
        <w:jc w:val="left"/>
        <w:rPr>
          <w:rFonts w:hint="eastAsia" w:ascii="仿宋_GB2312" w:hAnsi="仿宋_GB2312" w:eastAsia="仿宋_GB2312"/>
          <w:sz w:val="28"/>
        </w:rPr>
      </w:pPr>
      <w:r>
        <w:rPr>
          <w:rFonts w:hint="eastAsia" w:ascii="宋体" w:hAnsi="宋体"/>
          <w:b/>
          <w:sz w:val="32"/>
        </w:rPr>
        <w:t>表3：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/>
          <w:sz w:val="28"/>
        </w:rPr>
        <w:t xml:space="preserve">  </w:t>
      </w:r>
    </w:p>
    <w:tbl>
      <w:tblPr>
        <w:tblStyle w:val="5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011"/>
        <w:gridCol w:w="898"/>
        <w:gridCol w:w="1091"/>
        <w:gridCol w:w="4767"/>
      </w:tblGrid>
      <w:tr w14:paraId="183B9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501" w:type="dxa"/>
            <w:gridSpan w:val="5"/>
            <w:vAlign w:val="center"/>
          </w:tcPr>
          <w:p w14:paraId="0C0789BC">
            <w:pPr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硬件配件</w:t>
            </w:r>
          </w:p>
        </w:tc>
      </w:tr>
      <w:tr w14:paraId="7F95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34" w:type="dxa"/>
            <w:vAlign w:val="center"/>
          </w:tcPr>
          <w:p w14:paraId="423B9C77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2011" w:type="dxa"/>
            <w:vAlign w:val="center"/>
          </w:tcPr>
          <w:p w14:paraId="03EE5B86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名称</w:t>
            </w:r>
          </w:p>
        </w:tc>
        <w:tc>
          <w:tcPr>
            <w:tcW w:w="898" w:type="dxa"/>
            <w:vAlign w:val="center"/>
          </w:tcPr>
          <w:p w14:paraId="6A39D26F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数量</w:t>
            </w:r>
          </w:p>
        </w:tc>
        <w:tc>
          <w:tcPr>
            <w:tcW w:w="1091" w:type="dxa"/>
            <w:vAlign w:val="center"/>
          </w:tcPr>
          <w:p w14:paraId="474AD35A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质保期</w:t>
            </w:r>
          </w:p>
        </w:tc>
        <w:tc>
          <w:tcPr>
            <w:tcW w:w="4767" w:type="dxa"/>
            <w:vAlign w:val="center"/>
          </w:tcPr>
          <w:p w14:paraId="1C9AF42C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功能参数</w:t>
            </w:r>
          </w:p>
        </w:tc>
      </w:tr>
      <w:tr w14:paraId="15BC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36890E1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42EF0DEE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67F6416B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D389D87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30004752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B07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07B49AD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36A5A12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0B23DD44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9EC1E7D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725AA8BA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01F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19986593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067D829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1807613A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E29B267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50AE0C6F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8F11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1FAC20D4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297439E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6ADE71C3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2BF4909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2F61E092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EEA6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33E903B0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0D3F4B8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50417D04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B65EFC5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10AC594C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A8F7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34" w:type="dxa"/>
            <w:vAlign w:val="center"/>
          </w:tcPr>
          <w:p w14:paraId="429D5587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28E6E4A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3CDE8E85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410E5278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5D7E8A60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4D7B72C0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</w:p>
    <w:p w14:paraId="13EE07CB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2DADBAA2">
      <w:pPr>
        <w:spacing w:line="360" w:lineRule="auto"/>
        <w:jc w:val="righ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</w:t>
      </w:r>
    </w:p>
    <w:p w14:paraId="7CDDA20E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5D9EDEAE">
      <w:pPr>
        <w:spacing w:line="360" w:lineRule="auto"/>
        <w:jc w:val="left"/>
      </w:pPr>
      <w:r>
        <w:rPr>
          <w:rFonts w:hint="eastAsia" w:ascii="宋体" w:hAnsi="宋体"/>
          <w:b/>
          <w:sz w:val="32"/>
        </w:rPr>
        <w:t>表4：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/>
          <w:sz w:val="28"/>
        </w:rPr>
        <w:t xml:space="preserve">            </w:t>
      </w:r>
    </w:p>
    <w:tbl>
      <w:tblPr>
        <w:tblStyle w:val="5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407"/>
        <w:gridCol w:w="3399"/>
      </w:tblGrid>
      <w:tr w14:paraId="31D1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579" w:type="dxa"/>
            <w:gridSpan w:val="3"/>
            <w:vAlign w:val="center"/>
          </w:tcPr>
          <w:p w14:paraId="32D1B31F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系统接口及其他服务</w:t>
            </w:r>
          </w:p>
        </w:tc>
      </w:tr>
      <w:tr w14:paraId="1C2C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73" w:type="dxa"/>
            <w:vAlign w:val="center"/>
          </w:tcPr>
          <w:p w14:paraId="4B5DA449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5407" w:type="dxa"/>
            <w:vAlign w:val="center"/>
          </w:tcPr>
          <w:p w14:paraId="627459A3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名称</w:t>
            </w:r>
          </w:p>
        </w:tc>
        <w:tc>
          <w:tcPr>
            <w:tcW w:w="3399" w:type="dxa"/>
            <w:vAlign w:val="center"/>
          </w:tcPr>
          <w:p w14:paraId="249FA93E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备注</w:t>
            </w:r>
          </w:p>
        </w:tc>
      </w:tr>
      <w:tr w14:paraId="618BB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7237369F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</w:t>
            </w:r>
          </w:p>
        </w:tc>
        <w:tc>
          <w:tcPr>
            <w:tcW w:w="5407" w:type="dxa"/>
            <w:vAlign w:val="center"/>
          </w:tcPr>
          <w:p w14:paraId="4B375B8F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25C06913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8EC6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47BEC0C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</w:t>
            </w:r>
          </w:p>
        </w:tc>
        <w:tc>
          <w:tcPr>
            <w:tcW w:w="5407" w:type="dxa"/>
            <w:vAlign w:val="center"/>
          </w:tcPr>
          <w:p w14:paraId="7BF72F04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54D3B5A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0DE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00DBA78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</w:t>
            </w:r>
          </w:p>
        </w:tc>
        <w:tc>
          <w:tcPr>
            <w:tcW w:w="5407" w:type="dxa"/>
            <w:vAlign w:val="center"/>
          </w:tcPr>
          <w:p w14:paraId="05B6DD1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534D205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2AB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7FE8C84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</w:t>
            </w:r>
          </w:p>
        </w:tc>
        <w:tc>
          <w:tcPr>
            <w:tcW w:w="5407" w:type="dxa"/>
            <w:vAlign w:val="center"/>
          </w:tcPr>
          <w:p w14:paraId="2057FBAD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A5ED20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32E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2929801B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5</w:t>
            </w:r>
          </w:p>
        </w:tc>
        <w:tc>
          <w:tcPr>
            <w:tcW w:w="5407" w:type="dxa"/>
            <w:vAlign w:val="center"/>
          </w:tcPr>
          <w:p w14:paraId="3824678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7A43FBE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63C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73" w:type="dxa"/>
            <w:vAlign w:val="center"/>
          </w:tcPr>
          <w:p w14:paraId="4092BCE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6</w:t>
            </w:r>
          </w:p>
        </w:tc>
        <w:tc>
          <w:tcPr>
            <w:tcW w:w="5407" w:type="dxa"/>
            <w:vAlign w:val="center"/>
          </w:tcPr>
          <w:p w14:paraId="58661D72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0848058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</w:tbl>
    <w:p w14:paraId="6DD2A119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</w:p>
    <w:p w14:paraId="447B32C5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45577E9E">
      <w:pPr>
        <w:spacing w:line="360" w:lineRule="auto"/>
        <w:jc w:val="righ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</w:t>
      </w:r>
    </w:p>
    <w:p w14:paraId="48A13F13"/>
    <w:p w14:paraId="6CFDA746">
      <w:pPr>
        <w:pStyle w:val="4"/>
        <w:rPr>
          <w:rFonts w:hint="eastAsia" w:ascii="宋体" w:hAnsi="宋体"/>
          <w:bCs w:val="0"/>
          <w:sz w:val="32"/>
          <w:szCs w:val="20"/>
        </w:rPr>
      </w:pPr>
    </w:p>
    <w:p w14:paraId="5A070D6F">
      <w:pPr>
        <w:pStyle w:val="4"/>
        <w:rPr>
          <w:rFonts w:hint="eastAsia" w:ascii="宋体" w:hAnsi="宋体"/>
          <w:bCs w:val="0"/>
          <w:sz w:val="32"/>
          <w:szCs w:val="20"/>
        </w:rPr>
      </w:pPr>
      <w:r>
        <w:rPr>
          <w:rFonts w:hint="eastAsia" w:ascii="宋体" w:hAnsi="宋体"/>
          <w:bCs w:val="0"/>
          <w:sz w:val="32"/>
          <w:szCs w:val="20"/>
        </w:rPr>
        <w:t>表5：历史成交记录表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（至少提供一份历史成交记录）</w:t>
      </w:r>
    </w:p>
    <w:p w14:paraId="5B9B2F78">
      <w:pPr>
        <w:pStyle w:val="4"/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DEE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217" w:type="dxa"/>
            <w:vAlign w:val="center"/>
          </w:tcPr>
          <w:p w14:paraId="6B78E7C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17" w:type="dxa"/>
            <w:vAlign w:val="center"/>
          </w:tcPr>
          <w:p w14:paraId="185FDD2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年份</w:t>
            </w:r>
          </w:p>
        </w:tc>
        <w:tc>
          <w:tcPr>
            <w:tcW w:w="1217" w:type="dxa"/>
            <w:vAlign w:val="center"/>
          </w:tcPr>
          <w:p w14:paraId="30B4461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用户名称</w:t>
            </w:r>
          </w:p>
        </w:tc>
        <w:tc>
          <w:tcPr>
            <w:tcW w:w="1217" w:type="dxa"/>
            <w:vAlign w:val="center"/>
          </w:tcPr>
          <w:p w14:paraId="0EF18BD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1218" w:type="dxa"/>
            <w:vAlign w:val="center"/>
          </w:tcPr>
          <w:p w14:paraId="638D91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型号</w:t>
            </w:r>
          </w:p>
        </w:tc>
        <w:tc>
          <w:tcPr>
            <w:tcW w:w="1218" w:type="dxa"/>
            <w:vAlign w:val="center"/>
          </w:tcPr>
          <w:p w14:paraId="49229D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合同金额</w:t>
            </w:r>
          </w:p>
        </w:tc>
        <w:tc>
          <w:tcPr>
            <w:tcW w:w="1218" w:type="dxa"/>
            <w:vAlign w:val="center"/>
          </w:tcPr>
          <w:p w14:paraId="500D01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14:paraId="69804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217" w:type="dxa"/>
          </w:tcPr>
          <w:p w14:paraId="689A4634">
            <w:pPr>
              <w:widowControl w:val="0"/>
            </w:pPr>
          </w:p>
        </w:tc>
        <w:tc>
          <w:tcPr>
            <w:tcW w:w="1217" w:type="dxa"/>
          </w:tcPr>
          <w:p w14:paraId="01843786">
            <w:pPr>
              <w:widowControl w:val="0"/>
            </w:pPr>
          </w:p>
        </w:tc>
        <w:tc>
          <w:tcPr>
            <w:tcW w:w="1217" w:type="dxa"/>
          </w:tcPr>
          <w:p w14:paraId="4852C21B">
            <w:pPr>
              <w:widowControl w:val="0"/>
            </w:pPr>
          </w:p>
        </w:tc>
        <w:tc>
          <w:tcPr>
            <w:tcW w:w="1217" w:type="dxa"/>
          </w:tcPr>
          <w:p w14:paraId="29ED6904">
            <w:pPr>
              <w:widowControl w:val="0"/>
            </w:pPr>
          </w:p>
        </w:tc>
        <w:tc>
          <w:tcPr>
            <w:tcW w:w="1218" w:type="dxa"/>
          </w:tcPr>
          <w:p w14:paraId="13E29047">
            <w:pPr>
              <w:widowControl w:val="0"/>
            </w:pPr>
          </w:p>
        </w:tc>
        <w:tc>
          <w:tcPr>
            <w:tcW w:w="1218" w:type="dxa"/>
          </w:tcPr>
          <w:p w14:paraId="75C5B4C1">
            <w:pPr>
              <w:widowControl w:val="0"/>
            </w:pPr>
          </w:p>
        </w:tc>
        <w:tc>
          <w:tcPr>
            <w:tcW w:w="1218" w:type="dxa"/>
          </w:tcPr>
          <w:p w14:paraId="3CB43C76">
            <w:pPr>
              <w:widowControl w:val="0"/>
            </w:pPr>
          </w:p>
        </w:tc>
      </w:tr>
      <w:tr w14:paraId="75B3C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1217" w:type="dxa"/>
          </w:tcPr>
          <w:p w14:paraId="79448C2F">
            <w:pPr>
              <w:widowControl w:val="0"/>
            </w:pPr>
          </w:p>
        </w:tc>
        <w:tc>
          <w:tcPr>
            <w:tcW w:w="1217" w:type="dxa"/>
          </w:tcPr>
          <w:p w14:paraId="55C2E33B">
            <w:pPr>
              <w:widowControl w:val="0"/>
            </w:pPr>
          </w:p>
        </w:tc>
        <w:tc>
          <w:tcPr>
            <w:tcW w:w="1217" w:type="dxa"/>
          </w:tcPr>
          <w:p w14:paraId="30942786">
            <w:pPr>
              <w:widowControl w:val="0"/>
            </w:pPr>
          </w:p>
        </w:tc>
        <w:tc>
          <w:tcPr>
            <w:tcW w:w="1217" w:type="dxa"/>
          </w:tcPr>
          <w:p w14:paraId="3EBD1865">
            <w:pPr>
              <w:widowControl w:val="0"/>
            </w:pPr>
          </w:p>
        </w:tc>
        <w:tc>
          <w:tcPr>
            <w:tcW w:w="1218" w:type="dxa"/>
          </w:tcPr>
          <w:p w14:paraId="775DB6ED">
            <w:pPr>
              <w:widowControl w:val="0"/>
            </w:pPr>
          </w:p>
        </w:tc>
        <w:tc>
          <w:tcPr>
            <w:tcW w:w="1218" w:type="dxa"/>
          </w:tcPr>
          <w:p w14:paraId="613F92F0">
            <w:pPr>
              <w:widowControl w:val="0"/>
            </w:pPr>
          </w:p>
        </w:tc>
        <w:tc>
          <w:tcPr>
            <w:tcW w:w="1218" w:type="dxa"/>
          </w:tcPr>
          <w:p w14:paraId="5EF4F04E">
            <w:pPr>
              <w:widowControl w:val="0"/>
            </w:pPr>
          </w:p>
        </w:tc>
      </w:tr>
      <w:tr w14:paraId="4ABED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1217" w:type="dxa"/>
          </w:tcPr>
          <w:p w14:paraId="0D1F2952">
            <w:pPr>
              <w:widowControl w:val="0"/>
            </w:pPr>
          </w:p>
        </w:tc>
        <w:tc>
          <w:tcPr>
            <w:tcW w:w="1217" w:type="dxa"/>
          </w:tcPr>
          <w:p w14:paraId="7F80F465">
            <w:pPr>
              <w:widowControl w:val="0"/>
            </w:pPr>
          </w:p>
        </w:tc>
        <w:tc>
          <w:tcPr>
            <w:tcW w:w="1217" w:type="dxa"/>
          </w:tcPr>
          <w:p w14:paraId="112CBD15">
            <w:pPr>
              <w:widowControl w:val="0"/>
            </w:pPr>
          </w:p>
        </w:tc>
        <w:tc>
          <w:tcPr>
            <w:tcW w:w="1217" w:type="dxa"/>
          </w:tcPr>
          <w:p w14:paraId="7C5E81CD">
            <w:pPr>
              <w:widowControl w:val="0"/>
            </w:pPr>
          </w:p>
        </w:tc>
        <w:tc>
          <w:tcPr>
            <w:tcW w:w="1218" w:type="dxa"/>
          </w:tcPr>
          <w:p w14:paraId="50A697FF">
            <w:pPr>
              <w:widowControl w:val="0"/>
            </w:pPr>
          </w:p>
        </w:tc>
        <w:tc>
          <w:tcPr>
            <w:tcW w:w="1218" w:type="dxa"/>
          </w:tcPr>
          <w:p w14:paraId="2221FBAA">
            <w:pPr>
              <w:widowControl w:val="0"/>
            </w:pPr>
          </w:p>
        </w:tc>
        <w:tc>
          <w:tcPr>
            <w:tcW w:w="1218" w:type="dxa"/>
          </w:tcPr>
          <w:p w14:paraId="0CC05D10">
            <w:pPr>
              <w:widowControl w:val="0"/>
            </w:pPr>
          </w:p>
        </w:tc>
      </w:tr>
    </w:tbl>
    <w:p w14:paraId="16BFD0C9"/>
    <w:p w14:paraId="57B95B00">
      <w:r>
        <w:rPr>
          <w:rFonts w:hint="eastAsia"/>
        </w:rPr>
        <w:t>填写说明：项目含服务、系统、软件、工程、硬件等根据具体的成交采购包填写名称</w:t>
      </w:r>
    </w:p>
    <w:p w14:paraId="7CE500BD"/>
    <w:p w14:paraId="785A4885"/>
    <w:p w14:paraId="3A9D0BE1"/>
    <w:p w14:paraId="35DD906E"/>
    <w:p w14:paraId="0FFA8FB3"/>
    <w:p w14:paraId="1A67814C"/>
    <w:p w14:paraId="3972F835"/>
    <w:p w14:paraId="0AA8E665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0C9B5BB4">
      <w:pPr>
        <w:ind w:firstLine="5622" w:firstLineChars="2000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</w:p>
    <w:p w14:paraId="1A396188">
      <w:pPr>
        <w:pStyle w:val="4"/>
        <w:rPr>
          <w:rFonts w:hint="eastAsia" w:ascii="宋体" w:hAnsi="宋体"/>
          <w:bCs w:val="0"/>
          <w:sz w:val="32"/>
          <w:szCs w:val="20"/>
        </w:rPr>
      </w:pPr>
      <w:r>
        <w:rPr>
          <w:rFonts w:hint="eastAsia" w:ascii="宋体" w:hAnsi="宋体"/>
          <w:bCs w:val="0"/>
          <w:sz w:val="32"/>
          <w:szCs w:val="20"/>
        </w:rPr>
        <w:t>表6：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</w:p>
    <w:p w14:paraId="265F521C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6724"/>
      </w:tblGrid>
      <w:tr w14:paraId="2D2D5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843" w:type="dxa"/>
          </w:tcPr>
          <w:p w14:paraId="31DDBC63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项目在医院环境下的应用评估</w:t>
            </w:r>
          </w:p>
        </w:tc>
        <w:tc>
          <w:tcPr>
            <w:tcW w:w="7013" w:type="dxa"/>
          </w:tcPr>
          <w:p w14:paraId="2290EEFE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6E35A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843" w:type="dxa"/>
          </w:tcPr>
          <w:p w14:paraId="3F3A9C50">
            <w:pPr>
              <w:pStyle w:val="2"/>
              <w:widowControl w:val="0"/>
              <w:spacing w:line="360" w:lineRule="auto"/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项目的技术实施及部署策略</w:t>
            </w:r>
          </w:p>
          <w:p w14:paraId="468B83F3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</w:p>
        </w:tc>
        <w:tc>
          <w:tcPr>
            <w:tcW w:w="7013" w:type="dxa"/>
          </w:tcPr>
          <w:p w14:paraId="7151E7C7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2C86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1843" w:type="dxa"/>
          </w:tcPr>
          <w:p w14:paraId="1BBCA507">
            <w:pPr>
              <w:pStyle w:val="2"/>
              <w:widowControl w:val="0"/>
              <w:spacing w:line="360" w:lineRule="auto"/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所需配套硬件设施要求</w:t>
            </w:r>
          </w:p>
          <w:p w14:paraId="2F13C567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</w:p>
        </w:tc>
        <w:tc>
          <w:tcPr>
            <w:tcW w:w="7013" w:type="dxa"/>
          </w:tcPr>
          <w:p w14:paraId="2488BB50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6BA39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1843" w:type="dxa"/>
          </w:tcPr>
          <w:p w14:paraId="480FCFDA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安全管理（项目的安全策略）</w:t>
            </w:r>
          </w:p>
        </w:tc>
        <w:tc>
          <w:tcPr>
            <w:tcW w:w="7013" w:type="dxa"/>
          </w:tcPr>
          <w:p w14:paraId="21A5AB26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2F3D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843" w:type="dxa"/>
          </w:tcPr>
          <w:p w14:paraId="7E388BBE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项目优势阐述</w:t>
            </w:r>
          </w:p>
        </w:tc>
        <w:tc>
          <w:tcPr>
            <w:tcW w:w="7013" w:type="dxa"/>
          </w:tcPr>
          <w:p w14:paraId="5A55F8F9">
            <w:pPr>
              <w:pStyle w:val="4"/>
              <w:widowControl w:val="0"/>
              <w:rPr>
                <w:rFonts w:hint="eastAsia" w:ascii="仿宋_GB2312" w:hAnsi="仿宋_GB2312" w:eastAsia="仿宋_GB2312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</w:tbl>
    <w:p w14:paraId="5FA04730">
      <w:pPr>
        <w:pStyle w:val="4"/>
        <w:rPr>
          <w:rFonts w:hint="eastAsia" w:ascii="仿宋_GB2312" w:hAnsi="仿宋_GB2312" w:eastAsia="仿宋_GB2312"/>
        </w:rPr>
      </w:pPr>
    </w:p>
    <w:p w14:paraId="22D7F0A7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6D48CF22">
      <w:pPr>
        <w:ind w:firstLine="5622" w:firstLineChars="2000"/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</w:p>
    <w:p w14:paraId="4FFDBCF0">
      <w:pPr>
        <w:jc w:val="center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D3643"/>
    <w:rsid w:val="766D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toc 2"/>
    <w:basedOn w:val="1"/>
    <w:next w:val="1"/>
    <w:unhideWhenUsed/>
    <w:qFormat/>
    <w:uiPriority w:val="39"/>
    <w:pPr>
      <w:spacing w:after="100" w:line="276" w:lineRule="auto"/>
      <w:ind w:left="220"/>
      <w:jc w:val="left"/>
    </w:pPr>
    <w:rPr>
      <w:kern w:val="0"/>
      <w:sz w:val="22"/>
    </w:rPr>
  </w:style>
  <w:style w:type="paragraph" w:styleId="4">
    <w:name w:val="Title"/>
    <w:basedOn w:val="1"/>
    <w:next w:val="1"/>
    <w:qFormat/>
    <w:uiPriority w:val="10"/>
    <w:pPr>
      <w:spacing w:before="60" w:after="60"/>
      <w:outlineLvl w:val="2"/>
    </w:pPr>
    <w:rPr>
      <w:rFonts w:ascii="Cambria" w:hAnsi="Cambria"/>
      <w:b/>
      <w:bCs/>
      <w:sz w:val="28"/>
      <w:szCs w:val="32"/>
    </w:rPr>
  </w:style>
  <w:style w:type="character" w:customStyle="1" w:styleId="7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2026-06-17T12:22:00Z</dcterms:created>
  <dc:creator>浅唱低吟。</dc:creator>
  <cp:lastModifiedBy>浅唱低吟。</cp:lastModifiedBy>
  <dcterms:modified xsi:type="dcterms:W3CDTF">2026-06-17T12:23:12Z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152C118A5C314F328F6AC142BA840C67_11</vt:lpwstr>
  </property>
  <property fmtid="{D5CDD505-2E9C-101B-9397-08002B2CF9AE}" pid="4" name="KSOTemplateDocerSaveRecord">
    <vt:lpwstr>eyJoZGlkIjoiOWMwNTIwMGNkYjE2NzdjNTRiYWY2NjYzMWYyYzliOTMiLCJ1c2VySWQiOiI0NTY1MTEyNzYifQ==</vt:lpwstr>
  </property>
</Properties>
</file>