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B3365"/>
    <w:p w14:paraId="618DDC9B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2EC8ABBD">
      <w:pPr>
        <w:rPr>
          <w:sz w:val="72"/>
          <w:szCs w:val="72"/>
        </w:rPr>
      </w:pPr>
    </w:p>
    <w:p w14:paraId="11BCAF04"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 w14:paraId="675CC8A0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2F3CF764">
      <w:pPr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脉冲染料激光治疗仪更换配件服务项目</w:t>
      </w:r>
    </w:p>
    <w:p w14:paraId="525540DF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市场调研文件</w:t>
      </w:r>
    </w:p>
    <w:p w14:paraId="3A12982C">
      <w:pPr>
        <w:jc w:val="center"/>
        <w:rPr>
          <w:b/>
          <w:bCs/>
          <w:sz w:val="72"/>
          <w:szCs w:val="72"/>
        </w:rPr>
      </w:pPr>
    </w:p>
    <w:p w14:paraId="5C612125">
      <w:pPr>
        <w:spacing w:line="1200" w:lineRule="exact"/>
        <w:jc w:val="left"/>
        <w:rPr>
          <w:rFonts w:hint="eastAsia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  <w:r>
        <w:rPr>
          <w:rFonts w:hint="eastAsia"/>
          <w:b/>
          <w:bCs/>
          <w:sz w:val="52"/>
          <w:szCs w:val="52"/>
          <w:lang w:val="en-US" w:eastAsia="zh-CN"/>
        </w:rPr>
        <w:t>1</w:t>
      </w:r>
    </w:p>
    <w:p w14:paraId="46017D3B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名</w:t>
      </w:r>
      <w:r>
        <w:rPr>
          <w:rFonts w:hint="eastAsia"/>
          <w:b/>
          <w:bCs/>
          <w:sz w:val="52"/>
          <w:szCs w:val="52"/>
          <w:lang w:val="en-US" w:eastAsia="zh-CN"/>
        </w:rPr>
        <w:t>称：</w:t>
      </w:r>
      <w:r>
        <w:rPr>
          <w:rFonts w:hint="eastAsia"/>
          <w:b/>
          <w:bCs/>
          <w:sz w:val="48"/>
          <w:szCs w:val="48"/>
          <w:lang w:val="en-US" w:eastAsia="zh-CN"/>
        </w:rPr>
        <w:t>脉冲染料激光治疗仪</w:t>
      </w:r>
    </w:p>
    <w:p w14:paraId="1DCDFFE3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/>
          <w:b/>
          <w:bCs/>
          <w:sz w:val="48"/>
          <w:szCs w:val="48"/>
          <w:lang w:val="en-US" w:eastAsia="zh-CN"/>
        </w:rPr>
        <w:t>更换配件服务</w:t>
      </w:r>
    </w:p>
    <w:p w14:paraId="0FAD371A">
      <w:pPr>
        <w:spacing w:line="1200" w:lineRule="exact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2EDBFA23">
      <w:pPr>
        <w:spacing w:line="1200" w:lineRule="exact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75A255B1">
      <w:pPr>
        <w:spacing w:line="1200" w:lineRule="exact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5E0FA93D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EC31A55"/>
    <w:rsid w:val="10677147"/>
    <w:rsid w:val="12A731D5"/>
    <w:rsid w:val="12AE1853"/>
    <w:rsid w:val="130A061A"/>
    <w:rsid w:val="14D40AA5"/>
    <w:rsid w:val="15B24F92"/>
    <w:rsid w:val="17063E07"/>
    <w:rsid w:val="19D87538"/>
    <w:rsid w:val="19E86394"/>
    <w:rsid w:val="1CB6325C"/>
    <w:rsid w:val="1E083117"/>
    <w:rsid w:val="1EA136D2"/>
    <w:rsid w:val="237F70CB"/>
    <w:rsid w:val="26D632CA"/>
    <w:rsid w:val="28A94DF9"/>
    <w:rsid w:val="2AB94A49"/>
    <w:rsid w:val="2CA10D10"/>
    <w:rsid w:val="2D2D0420"/>
    <w:rsid w:val="2DA769AE"/>
    <w:rsid w:val="318640F7"/>
    <w:rsid w:val="3CB27EE8"/>
    <w:rsid w:val="3CCD0CAE"/>
    <w:rsid w:val="3CF47A8D"/>
    <w:rsid w:val="3D123172"/>
    <w:rsid w:val="3EF13364"/>
    <w:rsid w:val="404221AA"/>
    <w:rsid w:val="41FE0EFB"/>
    <w:rsid w:val="45105960"/>
    <w:rsid w:val="46493189"/>
    <w:rsid w:val="491E0AE2"/>
    <w:rsid w:val="4D4E6684"/>
    <w:rsid w:val="54313720"/>
    <w:rsid w:val="58607AC8"/>
    <w:rsid w:val="5EA00E96"/>
    <w:rsid w:val="611A7062"/>
    <w:rsid w:val="630A41BD"/>
    <w:rsid w:val="66D905FA"/>
    <w:rsid w:val="6AF21D71"/>
    <w:rsid w:val="6B5B76F6"/>
    <w:rsid w:val="6C9F04C1"/>
    <w:rsid w:val="6D444DFE"/>
    <w:rsid w:val="6DA26366"/>
    <w:rsid w:val="6F7D2AC7"/>
    <w:rsid w:val="707A2FF4"/>
    <w:rsid w:val="71773EEC"/>
    <w:rsid w:val="71AD4FE6"/>
    <w:rsid w:val="745008C7"/>
    <w:rsid w:val="78A71C1D"/>
    <w:rsid w:val="7D057A3F"/>
    <w:rsid w:val="7ECE288F"/>
    <w:rsid w:val="7F557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66</Words>
  <Characters>66</Characters>
  <Lines>1</Lines>
  <Paragraphs>1</Paragraphs>
  <TotalTime>0</TotalTime>
  <ScaleCrop>false</ScaleCrop>
  <LinksUpToDate>false</LinksUpToDate>
  <CharactersWithSpaces>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2026-07-02T01:42:12Z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5A9A5337C3B2462FBCAE3DB66DD5D799_13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