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1"/>
        <w:gridCol w:w="1185"/>
        <w:gridCol w:w="5198"/>
        <w:gridCol w:w="965"/>
      </w:tblGrid>
      <w:tr w14:paraId="1B4C0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87" w:type="pct"/>
            <w:noWrap w:val="0"/>
            <w:vAlign w:val="center"/>
          </w:tcPr>
          <w:p w14:paraId="325AA91F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包件号</w:t>
            </w:r>
          </w:p>
        </w:tc>
        <w:tc>
          <w:tcPr>
            <w:tcW w:w="695" w:type="pct"/>
            <w:noWrap w:val="0"/>
            <w:vAlign w:val="center"/>
          </w:tcPr>
          <w:p w14:paraId="655982BE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050" w:type="pct"/>
            <w:noWrap w:val="0"/>
            <w:vAlign w:val="center"/>
          </w:tcPr>
          <w:p w14:paraId="184E155C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材料名称</w:t>
            </w:r>
          </w:p>
        </w:tc>
        <w:tc>
          <w:tcPr>
            <w:tcW w:w="566" w:type="pct"/>
            <w:noWrap w:val="0"/>
            <w:vAlign w:val="center"/>
          </w:tcPr>
          <w:p w14:paraId="2D6766AB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27829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restart"/>
            <w:noWrap w:val="0"/>
            <w:vAlign w:val="center"/>
          </w:tcPr>
          <w:p w14:paraId="6D7D8E3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695" w:type="pct"/>
            <w:noWrap w:val="0"/>
            <w:vAlign w:val="center"/>
          </w:tcPr>
          <w:p w14:paraId="2C97613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3050" w:type="pct"/>
            <w:noWrap w:val="0"/>
            <w:vAlign w:val="center"/>
          </w:tcPr>
          <w:p w14:paraId="77406FD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乙型肝炎病毒表面抗原诊断试剂盒（酶联免疫法）HBsAg</w:t>
            </w:r>
          </w:p>
        </w:tc>
        <w:tc>
          <w:tcPr>
            <w:tcW w:w="566" w:type="pct"/>
            <w:vMerge w:val="restart"/>
            <w:noWrap w:val="0"/>
            <w:vAlign w:val="center"/>
          </w:tcPr>
          <w:p w14:paraId="59D3E0DF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入围一家国产</w:t>
            </w:r>
          </w:p>
        </w:tc>
      </w:tr>
      <w:tr w14:paraId="2C426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7DBC8097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229CFC24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3050" w:type="pct"/>
            <w:noWrap w:val="0"/>
            <w:vAlign w:val="center"/>
          </w:tcPr>
          <w:p w14:paraId="2CDF623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丙型肝炎病毒抗体诊断试剂盒（酶联免疫法）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05D79A2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65832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restart"/>
            <w:noWrap w:val="0"/>
            <w:vAlign w:val="center"/>
          </w:tcPr>
          <w:p w14:paraId="55B22E2B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695" w:type="pct"/>
            <w:noWrap w:val="0"/>
            <w:vAlign w:val="center"/>
          </w:tcPr>
          <w:p w14:paraId="0DED8BF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3050" w:type="pct"/>
            <w:noWrap w:val="0"/>
            <w:vAlign w:val="center"/>
          </w:tcPr>
          <w:p w14:paraId="6143C563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乙型肝炎病毒表面抗体检测试剂盒（酶联免疫法）HBsAb</w:t>
            </w:r>
          </w:p>
        </w:tc>
        <w:tc>
          <w:tcPr>
            <w:tcW w:w="566" w:type="pct"/>
            <w:vMerge w:val="restart"/>
            <w:noWrap w:val="0"/>
            <w:vAlign w:val="center"/>
          </w:tcPr>
          <w:p w14:paraId="34C777C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入围一家国产</w:t>
            </w:r>
          </w:p>
        </w:tc>
      </w:tr>
      <w:tr w14:paraId="32D40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4D9F40A9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3C8EEF1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3050" w:type="pct"/>
            <w:noWrap w:val="0"/>
            <w:vAlign w:val="center"/>
          </w:tcPr>
          <w:p w14:paraId="32B2513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乙型肝炎病毒e抗原检测试剂盒（酶联免疫法）HBeAg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61C543A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19C5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135B62C1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7A0107E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3050" w:type="pct"/>
            <w:noWrap w:val="0"/>
            <w:vAlign w:val="center"/>
          </w:tcPr>
          <w:p w14:paraId="1AE0C07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甲型肝炎病毒IgM抗体检测试剂盒（酶联免疫法）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HAV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64AD4873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1073E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36EA1DB2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4EEC31DA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3050" w:type="pct"/>
            <w:noWrap w:val="0"/>
            <w:vAlign w:val="center"/>
          </w:tcPr>
          <w:p w14:paraId="757E87B4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乙型肝炎病毒核心抗体检测试剂盒（酶联免疫法）HBcAb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481F348A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DB11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658D2AB8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28DCB87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3050" w:type="pct"/>
            <w:noWrap w:val="0"/>
            <w:vAlign w:val="center"/>
          </w:tcPr>
          <w:p w14:paraId="29B181C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乙型肝炎病毒e抗体检测试剂盒（酶联免疫法）HBeAb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399E314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0B716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1A52FFB8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4574E4E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3050" w:type="pct"/>
            <w:noWrap w:val="0"/>
            <w:vAlign w:val="center"/>
          </w:tcPr>
          <w:p w14:paraId="58C1FEE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戊型肝炎病毒IgM抗体检测试剂盒（酶联免疫法）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4179668A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4FE07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87" w:type="pct"/>
            <w:vMerge w:val="continue"/>
            <w:noWrap w:val="0"/>
            <w:vAlign w:val="center"/>
          </w:tcPr>
          <w:p w14:paraId="405DAF5C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95" w:type="pct"/>
            <w:noWrap w:val="0"/>
            <w:vAlign w:val="center"/>
          </w:tcPr>
          <w:p w14:paraId="2BB9E47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3050" w:type="pct"/>
            <w:noWrap w:val="0"/>
            <w:vAlign w:val="center"/>
          </w:tcPr>
          <w:p w14:paraId="7AAF3CE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丁型肝炎病毒IgM抗体检测试剂盒（酶联免疫法）</w:t>
            </w:r>
          </w:p>
        </w:tc>
        <w:tc>
          <w:tcPr>
            <w:tcW w:w="566" w:type="pct"/>
            <w:vMerge w:val="continue"/>
            <w:noWrap w:val="0"/>
            <w:vAlign w:val="center"/>
          </w:tcPr>
          <w:p w14:paraId="5747180B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7FC68D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261753E7"/>
    <w:rsid w:val="7363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  <w:rPr>
      <w:rFonts w:ascii="Times New Roman" w:hAnsi="Times New Roman"/>
      <w:kern w:val="2"/>
      <w:sz w:val="21"/>
      <w:szCs w:val="24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  <w:style w:type="paragraph" w:styleId="4">
    <w:name w:val="annotation text"/>
    <w:basedOn w:val="1"/>
    <w:uiPriority w:val="0"/>
    <w:pPr>
      <w:jc w:val="left"/>
    </w:pPr>
    <w:rPr>
      <w:rFonts w:ascii="Times New Roman" w:hAnsi="Times New Roman" w:eastAsia="方正仿宋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2024-08-22T07:08:17Z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112E4014984A4A6C88FEF26CC503ACA0_12</vt:lpwstr>
  </property>
</Properties>
</file>