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成都市第五人民医院</w:t>
      </w:r>
    </w:p>
    <w:p>
      <w:pPr>
        <w:adjustRightInd w:val="0"/>
        <w:snapToGrid w:val="0"/>
        <w:spacing w:before="156" w:beforeLines="50" w:after="156" w:afterLines="50" w:line="579" w:lineRule="exact"/>
        <w:ind w:firstLine="360" w:firstLineChars="100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高值耗材价表同步项目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市场调研参数</w:t>
      </w:r>
    </w:p>
    <w:p>
      <w:pPr>
        <w:numPr>
          <w:ilvl w:val="0"/>
          <w:numId w:val="1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项目背景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国家不断加大对高值耗材的监管力度，且将启用对应了规格型号的26位国家码，意味着医院对高值耗材的计费管理需具体到26位国家码，现有一对多的价表模式已无法满足该需求。</w:t>
      </w:r>
    </w:p>
    <w:p>
      <w:pPr>
        <w:numPr>
          <w:ilvl w:val="0"/>
          <w:numId w:val="1"/>
        </w:numPr>
        <w:rPr>
          <w:rFonts w:hint="eastAsia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需求</w:t>
      </w:r>
    </w:p>
    <w:p>
      <w:pPr>
        <w:numPr>
          <w:numId w:val="0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（一）高值耗材价表同步需求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1、耗材系统高值【产品信息管理】菜单中增加置标选择项字段,包含是否报销，病案类别，是否收费(已存在)；增加审核完成触发推送HIS 生成价表按钮（以下简称“推送按钮”）并支持权限分配。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2、耗材系统新建字典并维护置标字段后，点击推送按钮将字典信息推送 HIS 生成价表。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3、耗材系统推送 HIS 系统生成价表的信息包括耗材编码、耗材名称、规格型号、品牌、单位、单价、国家码、病案类别、是否报销。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4、HIS 根据该耗材在至诚内“是否报销”的置标信息，在 HIS 系统中自动创建价表，并在耗材价表名称前加报销标识，如“全自费”则生成“*●”，“按比例自费”则生成“*▲”，其余生成“*”。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5、耗材调价，更改规格、品牌、单位、国家码等信息时自动推送 HIS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进行价表的相应数据调整。</w:t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（二）耗材注册证限制国家医保编码需求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1、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由医保办提供耗材注册证与国家医保编码的对应关系字典表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，支持导入精细化系统形成注册证-医保编码对应原始字典库（以下简称‘对应字典库’），耗材新建/修改操作保存时，以对应字典库为基准，注册证字段值为条件，判断录入的国家医保编码字段值是否一致，限制不一致的耗材保存。对应字典表如有变动，则支持清除系统原对应字典库，重新导入生成新的对应字典库。</w:t>
      </w:r>
    </w:p>
    <w:p>
      <w:pPr>
        <w:numPr>
          <w:ilvl w:val="0"/>
          <w:numId w:val="0"/>
        </w:num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（三）批量修改耗材国家医保编码功能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1、</w:t>
      </w:r>
      <w:r>
        <w:rPr>
          <w:rFonts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医院每月存在部分耗材的国家医保编码需要修改，需开发支持模板导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 xml:space="preserve">入方式，批量修改现有产品的国家医保编码，具体导入位置不限，需 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"/>
        </w:rPr>
        <w:t>要支持功能权限分配。</w:t>
      </w:r>
    </w:p>
    <w:p>
      <w:pPr>
        <w:pStyle w:val="2"/>
        <w:numPr>
          <w:numId w:val="0"/>
        </w:numPr>
        <w:ind w:leftChars="0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418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9895"/>
      <w:docPartObj>
        <w:docPartGallery w:val="autotext"/>
      </w:docPartObj>
    </w:sdtPr>
    <w:sdtContent>
      <w:p>
        <w:pPr>
          <w:pStyle w:val="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1292427"/>
    <w:multiLevelType w:val="singleLevel"/>
    <w:tmpl w:val="C129242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QwM2JlYThiZGY2MjAzZWUwNGRhNDNhZDE3YWM3Y2MifQ=="/>
  </w:docVars>
  <w:rsids>
    <w:rsidRoot w:val="00563B7E"/>
    <w:rsid w:val="000B2706"/>
    <w:rsid w:val="0016195E"/>
    <w:rsid w:val="002A7F8C"/>
    <w:rsid w:val="0042680C"/>
    <w:rsid w:val="00563B7E"/>
    <w:rsid w:val="006E048B"/>
    <w:rsid w:val="112B46C3"/>
    <w:rsid w:val="17D70DE8"/>
    <w:rsid w:val="18194E5B"/>
    <w:rsid w:val="18944B1B"/>
    <w:rsid w:val="311C0F49"/>
    <w:rsid w:val="3CD76FF9"/>
    <w:rsid w:val="3DC81708"/>
    <w:rsid w:val="3E3101FD"/>
    <w:rsid w:val="417C3111"/>
    <w:rsid w:val="48042D21"/>
    <w:rsid w:val="561F5546"/>
    <w:rsid w:val="5DA32B1A"/>
    <w:rsid w:val="60CB250D"/>
    <w:rsid w:val="7D0B6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5"/>
    <w:unhideWhenUsed/>
    <w:qFormat/>
    <w:uiPriority w:val="0"/>
    <w:pPr>
      <w:keepNext/>
      <w:keepLines/>
      <w:spacing w:before="260" w:after="260" w:line="413" w:lineRule="auto"/>
      <w:ind w:firstLine="200" w:firstLineChars="200"/>
      <w:jc w:val="left"/>
      <w:outlineLvl w:val="2"/>
    </w:pPr>
    <w:rPr>
      <w:rFonts w:ascii="Times New Roman" w:hAnsi="Times New Roman" w:eastAsia="Times New Roman" w:cs="Times New Roman"/>
      <w:b/>
      <w:color w:val="000000"/>
      <w:kern w:val="0"/>
      <w:sz w:val="32"/>
      <w:szCs w:val="24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5">
    <w:name w:val="缩进正文"/>
    <w:basedOn w:val="6"/>
    <w:qFormat/>
    <w:uiPriority w:val="0"/>
    <w:pPr>
      <w:spacing w:after="0"/>
      <w:ind w:firstLine="200" w:firstLineChars="200"/>
    </w:pPr>
    <w:rPr>
      <w:sz w:val="28"/>
    </w:rPr>
  </w:style>
  <w:style w:type="paragraph" w:styleId="6">
    <w:name w:val="Body Text First Indent"/>
    <w:basedOn w:val="7"/>
    <w:qFormat/>
    <w:uiPriority w:val="0"/>
    <w:pPr>
      <w:spacing w:line="480" w:lineRule="auto"/>
      <w:ind w:firstLine="420" w:firstLineChars="100"/>
      <w:jc w:val="left"/>
    </w:pPr>
    <w:rPr>
      <w:rFonts w:ascii="Times New Roman" w:hAnsi="Times New Roman" w:eastAsia="Times New Roman"/>
      <w:color w:val="000000"/>
      <w:kern w:val="0"/>
      <w:sz w:val="24"/>
      <w:lang w:eastAsia="en-US" w:bidi="en-US"/>
    </w:rPr>
  </w:style>
  <w:style w:type="paragraph" w:styleId="7">
    <w:name w:val="Body Text"/>
    <w:basedOn w:val="1"/>
    <w:unhideWhenUsed/>
    <w:qFormat/>
    <w:uiPriority w:val="0"/>
    <w:pPr>
      <w:spacing w:after="120"/>
    </w:pPr>
    <w:rPr>
      <w:rFonts w:ascii="Calibri" w:hAnsi="Calibri" w:eastAsia="宋体" w:cs="Times New Roman"/>
      <w:szCs w:val="24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2">
    <w:name w:val="Strong"/>
    <w:basedOn w:val="11"/>
    <w:qFormat/>
    <w:uiPriority w:val="22"/>
    <w:rPr>
      <w:b/>
      <w:bCs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paragraph" w:customStyle="1" w:styleId="14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1368</Words>
  <Characters>1388</Characters>
  <Lines>3</Lines>
  <Paragraphs>1</Paragraphs>
  <TotalTime>1</TotalTime>
  <ScaleCrop>false</ScaleCrop>
  <LinksUpToDate>false</LinksUpToDate>
  <CharactersWithSpaces>1390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2022-02-16T06:14:00Z</dcterms:created>
  <dc:creator>强哥哥</dc:creator>
  <cp:lastModifiedBy>江湖无我</cp:lastModifiedBy>
  <dcterms:modified xsi:type="dcterms:W3CDTF">2023-01-09T07:43:19Z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C8192EF20B7F4CC5A4E5A7DBECF73E56</vt:lpwstr>
  </property>
</Properties>
</file>