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4"/>
        <w:numPr>
          <w:ilvl w:val="0"/>
          <w:numId w:val="0"/>
        </w:numPr>
        <w:spacing w:before="218" w:line="240" w:lineRule="auto"/>
        <w:jc w:val="center"/>
        <w:rPr>
          <w:rFonts w:hint="eastAsia" w:ascii="方正小标宋简体" w:hAnsi="方正小标宋简体" w:eastAsia="方正小标宋简体" w:cs="方正小标宋简体"/>
          <w:b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32"/>
          <w:szCs w:val="32"/>
          <w:lang w:val="en-US" w:eastAsia="zh-CN"/>
        </w:rPr>
        <w:t>预防接种门诊信息化建设需求</w:t>
      </w:r>
    </w:p>
    <w:p>
      <w:pPr>
        <w:pStyle w:val="14"/>
        <w:numPr>
          <w:ilvl w:val="0"/>
          <w:numId w:val="0"/>
        </w:numPr>
        <w:spacing w:before="218" w:line="240" w:lineRule="auto"/>
        <w:ind w:left="105" w:leftChars="0"/>
        <w:rPr>
          <w:rFonts w:hint="eastAsia" w:eastAsia="仿宋"/>
          <w:b/>
          <w:sz w:val="24"/>
          <w:szCs w:val="24"/>
          <w:lang w:val="en-US" w:eastAsia="zh-CN"/>
        </w:rPr>
      </w:pPr>
    </w:p>
    <w:p>
      <w:pPr>
        <w:pStyle w:val="14"/>
        <w:numPr>
          <w:ilvl w:val="0"/>
          <w:numId w:val="0"/>
        </w:numPr>
        <w:spacing w:before="218" w:line="240" w:lineRule="auto"/>
        <w:ind w:left="105" w:leftChars="0"/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</w:pPr>
      <w:r>
        <w:rPr>
          <w:rFonts w:hint="eastAsia" w:eastAsia="仿宋"/>
          <w:b/>
          <w:sz w:val="24"/>
          <w:szCs w:val="24"/>
          <w:lang w:val="en-US" w:eastAsia="zh-CN"/>
        </w:rPr>
        <w:t>方案A：满足预防接种门诊基本运行需求，妥善留存医疗文书及影像资料，降低接种风险，需配备：</w:t>
      </w:r>
      <w:r>
        <w:rPr>
          <w:rFonts w:hint="eastAsia" w:ascii="仿宋" w:hAnsi="仿宋" w:eastAsia="仿宋" w:cs="仿宋"/>
          <w:sz w:val="24"/>
          <w:szCs w:val="24"/>
        </w:rPr>
        <w:t>专用多合一信息采集终端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sz w:val="24"/>
          <w:szCs w:val="24"/>
        </w:rPr>
        <w:t>一二维码扫码设备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专用疫苗接种知情告知书/同意书电子签名终端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。</w:t>
      </w:r>
    </w:p>
    <w:p>
      <w:pPr>
        <w:pStyle w:val="14"/>
        <w:numPr>
          <w:ilvl w:val="0"/>
          <w:numId w:val="0"/>
        </w:numPr>
        <w:spacing w:before="218" w:line="240" w:lineRule="auto"/>
        <w:ind w:left="105" w:leftChars="0"/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</w:pPr>
    </w:p>
    <w:p>
      <w:pPr>
        <w:pStyle w:val="14"/>
        <w:numPr>
          <w:ilvl w:val="0"/>
          <w:numId w:val="0"/>
        </w:numPr>
        <w:spacing w:before="218" w:line="240" w:lineRule="auto"/>
        <w:ind w:left="105" w:leftChars="0"/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</w:pPr>
    </w:p>
    <w:p>
      <w:pPr>
        <w:pStyle w:val="14"/>
        <w:numPr>
          <w:ilvl w:val="0"/>
          <w:numId w:val="0"/>
        </w:numPr>
        <w:spacing w:before="218" w:line="240" w:lineRule="auto"/>
        <w:ind w:left="105" w:leftChars="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4"/>
          <w:szCs w:val="24"/>
          <w:lang w:val="en-US" w:eastAsia="zh-CN"/>
        </w:rPr>
        <w:t>方案B：满足预防接种门诊基本运行需求基础上，优化接种流程，节约人力成本，有序引导接种，减少医患矛盾风险，提升接种服务满意度，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在方案A的基础上加配：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排队主控制系统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语音叫号控制系统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综合显示控制系统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预防接种门诊应公示信息系统、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</w:rPr>
        <w:t>多媒体语音终端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</w:rPr>
        <w:t>交换机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bookmarkStart w:id="0" w:name="_GoBack"/>
      <w:bookmarkEnd w:id="0"/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10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1MWQ0NjBmODcxN2NjNTEzOWRkMWU5ZDZjNDc1ZDQifQ=="/>
  </w:docVars>
  <w:rsids>
    <w:rsidRoot w:val="43A63CED"/>
    <w:rsid w:val="036B3227"/>
    <w:rsid w:val="0D2041F6"/>
    <w:rsid w:val="12183726"/>
    <w:rsid w:val="145E00B3"/>
    <w:rsid w:val="164D16FD"/>
    <w:rsid w:val="230751DE"/>
    <w:rsid w:val="2FD05B07"/>
    <w:rsid w:val="30D90521"/>
    <w:rsid w:val="335257AD"/>
    <w:rsid w:val="348D5F2C"/>
    <w:rsid w:val="35F475EF"/>
    <w:rsid w:val="36193C1A"/>
    <w:rsid w:val="41B636AC"/>
    <w:rsid w:val="42F637F7"/>
    <w:rsid w:val="43054AC7"/>
    <w:rsid w:val="4376774B"/>
    <w:rsid w:val="43A63CED"/>
    <w:rsid w:val="470743B1"/>
    <w:rsid w:val="48343E7B"/>
    <w:rsid w:val="4C617D74"/>
    <w:rsid w:val="56E21C0C"/>
    <w:rsid w:val="5B1038C0"/>
    <w:rsid w:val="5B7C721B"/>
    <w:rsid w:val="5C106289"/>
    <w:rsid w:val="5CA21F50"/>
    <w:rsid w:val="6083374F"/>
    <w:rsid w:val="6DAF419E"/>
    <w:rsid w:val="707C5EC4"/>
    <w:rsid w:val="79F2751F"/>
    <w:rsid w:val="7C3755ED"/>
    <w:rsid w:val="7E1C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Body Text"/>
    <w:basedOn w:val="1"/>
    <w:next w:val="4"/>
    <w:unhideWhenUsed/>
    <w:qFormat/>
    <w:uiPriority w:val="99"/>
    <w:pPr>
      <w:spacing w:after="120"/>
    </w:pPr>
    <w:rPr>
      <w:szCs w:val="24"/>
    </w:rPr>
  </w:style>
  <w:style w:type="paragraph" w:styleId="4">
    <w:name w:val="Subtitle"/>
    <w:basedOn w:val="1"/>
    <w:qFormat/>
    <w:uiPriority w:val="11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5">
    <w:name w:val="Title"/>
    <w:basedOn w:val="1"/>
    <w:next w:val="1"/>
    <w:autoRedefine/>
    <w:qFormat/>
    <w:uiPriority w:val="10"/>
    <w:pPr>
      <w:spacing w:before="60" w:after="60"/>
      <w:jc w:val="left"/>
      <w:outlineLvl w:val="2"/>
    </w:pPr>
    <w:rPr>
      <w:rFonts w:asciiTheme="majorHAnsi" w:hAnsiTheme="majorHAnsi" w:eastAsiaTheme="majorEastAsia" w:cstheme="majorBidi"/>
      <w:b/>
      <w:bCs/>
      <w:sz w:val="28"/>
      <w:szCs w:val="32"/>
    </w:rPr>
  </w:style>
  <w:style w:type="paragraph" w:styleId="6">
    <w:name w:val="Body Text First Indent"/>
    <w:basedOn w:val="3"/>
    <w:next w:val="7"/>
    <w:unhideWhenUsed/>
    <w:qFormat/>
    <w:uiPriority w:val="99"/>
    <w:pPr>
      <w:ind w:firstLine="420" w:firstLineChars="100"/>
    </w:pPr>
  </w:style>
  <w:style w:type="paragraph" w:customStyle="1" w:styleId="7">
    <w:name w:val="样式 正文首行缩进 + 首行缩进:  2 字符1 Char Char"/>
    <w:autoRedefine/>
    <w:qFormat/>
    <w:uiPriority w:val="0"/>
    <w:pPr>
      <w:widowControl w:val="0"/>
      <w:adjustRightInd w:val="0"/>
      <w:spacing w:line="400" w:lineRule="exact"/>
      <w:ind w:firstLine="480" w:firstLineChars="200"/>
      <w:jc w:val="both"/>
      <w:textAlignment w:val="baseline"/>
    </w:pPr>
    <w:rPr>
      <w:rFonts w:ascii="宋体" w:hAnsi="宋体" w:eastAsia="仿宋_GB2312" w:cs="宋体"/>
      <w:color w:val="000000"/>
      <w:kern w:val="2"/>
      <w:sz w:val="26"/>
      <w:lang w:val="en-US" w:eastAsia="zh-CN" w:bidi="ar-SA"/>
    </w:rPr>
  </w:style>
  <w:style w:type="paragraph" w:customStyle="1" w:styleId="10">
    <w:name w:val="标题 5（有编号）（绿盟科技）"/>
    <w:basedOn w:val="1"/>
    <w:next w:val="1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11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character" w:customStyle="1" w:styleId="12">
    <w:name w:val="font51"/>
    <w:basedOn w:val="9"/>
    <w:autoRedefine/>
    <w:qFormat/>
    <w:uiPriority w:val="0"/>
    <w:rPr>
      <w:rFonts w:hint="eastAsia" w:ascii="宋体" w:hAnsi="宋体" w:eastAsia="宋体" w:cs="宋体"/>
      <w:color w:val="333333"/>
      <w:sz w:val="20"/>
      <w:szCs w:val="20"/>
      <w:u w:val="none"/>
    </w:rPr>
  </w:style>
  <w:style w:type="character" w:customStyle="1" w:styleId="13">
    <w:name w:val="font91"/>
    <w:basedOn w:val="9"/>
    <w:autoRedefine/>
    <w:qFormat/>
    <w:uiPriority w:val="0"/>
    <w:rPr>
      <w:rFonts w:ascii="Arial Unicode MS" w:hAnsi="Arial Unicode MS" w:eastAsia="Arial Unicode MS" w:cs="Arial Unicode MS"/>
      <w:color w:val="333333"/>
      <w:sz w:val="20"/>
      <w:szCs w:val="20"/>
      <w:u w:val="none"/>
    </w:rPr>
  </w:style>
  <w:style w:type="paragraph" w:customStyle="1" w:styleId="14">
    <w:name w:val="正文段落"/>
    <w:basedOn w:val="1"/>
    <w:qFormat/>
    <w:uiPriority w:val="0"/>
    <w:pPr>
      <w:spacing w:before="50" w:beforeLines="50" w:line="400" w:lineRule="exact"/>
      <w:ind w:firstLine="200" w:firstLineChars="200"/>
    </w:pPr>
    <w:rPr>
      <w:rFonts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406</Words>
  <Characters>416</Characters>
  <Lines>0</Lines>
  <Paragraphs>0</Paragraphs>
  <TotalTime>0</TotalTime>
  <ScaleCrop>false</ScaleCrop>
  <LinksUpToDate>false</LinksUpToDate>
  <CharactersWithSpaces>416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2024-02-23T09:47:00Z</dcterms:created>
  <dc:creator>张三喵®ʕ·͡ˑ·ཻʔ</dc:creator>
  <cp:lastModifiedBy>随波逐流</cp:lastModifiedBy>
  <dcterms:modified xsi:type="dcterms:W3CDTF">2024-07-01T00:18:28Z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55FFDAD5D5964861B3C144D195158EAE_13</vt:lpwstr>
  </property>
</Properties>
</file>