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098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7"/>
        <w:gridCol w:w="1477"/>
        <w:gridCol w:w="656"/>
        <w:gridCol w:w="5874"/>
        <w:gridCol w:w="70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 w:hRule="atLeas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申请设备名称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  <w:lang w:val="en-US" w:eastAsia="zh-CN"/>
              </w:rPr>
              <w:t>功能需求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分子杂交仪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1.恒温范围室温+5℃-100 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2.控温精度±0.5℃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3.温度均匀性误差±0.03℃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4.旋转速度6.5±0.5r/min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5.功率＜600VA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蛋白转膜系统（半干转）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1.用于蛋白快速转印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2.转印通量：4块小胶或2块中型胶；2个转印盘设计，可运行2个独立的转印程序；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3.使用便捷：无需人工准备缓冲液和膜；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4.转印速度：3分钟内至少完成2块TGX小胶的转印；7分钟内至少完成4块普通小胶或2块中型胶的转印；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5.电极设计：确保压力及场强均一；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6.主机1台，2个转印盘，滚轮1个，电源线1根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全自动细胞计数分析仪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 仪器类型：台式，无需连接电脑，体积小巧；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处理时间：＜10秒，可以提供细胞总浓度、活细胞和死细胞浓度及其占总细胞数的比例、细胞活率、直径分布图和细胞显微图片；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可全自动聚焦，也可手动调整焦距；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细胞样品检测范围为1x104±2-1x107±2细胞/mL；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微粒/细胞直径范围为5-60μm；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可对不同尺寸的细胞亚群进行计数；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所需的样品体积≥10 μL；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 成像系统不小于5百万像素，2.5倍光学放大；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梯度PCR仪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1.模块控温范围：4～99.9℃,内置先进的半导体制冷片；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2.梯度范围：1～30℃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3.控温精度：≤0.1℃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4.模块温度均一性：±0.2℃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5.功能：热盖升温到105℃过程中，模块温度始终保持4℃低温，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6.热盖温度范围：室温+5～110℃；热盖温度准确性：±0.5℃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7.热盖温度均一性：±1.0℃；热盖温度显示精度：0.1℃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酶标仪（普通）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波长范围  340-750nm,覆盖整个可见光波长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滤光片 ：8片滤光片轮，标配4块滤光片：405nm,450nm,492nm,630nm，另可选配340nm-750nm波长滤光片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分辨率  0.001Abs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准确性（405nm)  ±1% （0-3Abs)±2% （3-4Abs)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 精确性（405nm)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CV≤0.2%(0-3Abs)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CV≤1.0%(3-4Abs)标准测量模式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主机1台、4GU盘  1个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微量核酸蛋白测定量仪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1.波长范围 ：200-800nm；比色皿模式：600±8nm                    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吸光度精确度  0.003Abs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吸光度准确度  1%（7.332 Abs at 260nm)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 吸光度范围(等效于10mm)  0.04-90A;比色皿模式(oD600测量)：0~4A          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 核酸检测范围  ： 2-4500ng/ul(dsDNA)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主机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比色皿 2个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4GU盘  1个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鼠标   1个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掌上离心机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1.最大离心容量：大于等于6×2 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2.最高转速：大于等于6000 rpm (100 rpm 步进)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3.最大 RCF ：大于等于2000×g (100×g 步进)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主机一台， 6×1.5/2.0 mL 转头一个，16×0.2 mL 转头一个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台式离心机（带细胞套装）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1）角转头最高转速：大于等于16,000转/分钟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2）水平转头最高转速：大于等于4,500转/分钟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3）水平转头最大容量: 大于等于4*140ml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4）控制系统：微处理器控制系统，带有背光的大屏幕LCD数字显示,LED指示灯显示当前离心运行模式及状态。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5）运行时间控制：10秒-99小时59分钟；并具有瞬时离心及连续离心方式；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6）安全性能：具有Auto-Lock转头自动锁定装置，可以在5秒内实现转头的安全锁定和转头更换。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7）转头自动识别，电子式不平衡监测，状态自诊断，自动锁盖及内锁装置。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8）可选配48*1.5/2ml角转子， 最高转速≥11800rpm 且此转子下可选配0.2ml/0.5ml/0.25ml微量管适配器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9）可选配30*1.5/2ml角转子， 最高转速≥14000rpm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1）主机一台，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2）水平转子一个，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3）50ml、15ml适配器一套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台式微量离心机（带控温功能）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1）最高转速≥14800rpm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2）最大离心力≥21000*g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3）最大离心容量是24*1.5/2.0ml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4）控制系统：微处理器控制系统，带有背光的大屏幕LED数字显示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5）运行时间控制：1-99分钟，1分钟递增；并具有快速离心及连续离心方式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6）温度控制范围：-9 - +40℃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7）安全性能：自动锁盖和内锁装置、转头自动识别、不平衡保护、状态自诊断、多种电路保护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8）可选配双排管转头，无需适配器，可同时离心0.5/1.5ml 离心管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1）主机一台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2）24*1.5ml角转子一个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台式微量离心机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1）最高转速≥14800rpm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2）最大离心力≥21000*g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3）最大离心容量是24*1.5/2.0ml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4）无碳刷免维护频率感应电机直接驱动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5）控制系统：微处理器控制系统，带有背光的大屏幕LED数字显示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6）运行时间控制：1-99分钟，1分钟递增；并具有快速离心及连续离心方式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7）安全性能：自动锁盖和内锁装置、转头自动识别、不平衡保护、状态自诊断、多种电路保护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8）可选配生物安全转头；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9）可选配双排管转头，无需适配器，可同时离心0.5/1.5ml 离心管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1）主机一台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2）24*1.5ml角转子一个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台式离心机（可控温）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1）最高转速：15,200转/分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2）最大离心力：25,830×g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3）最大离心容量：4*400ml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4）控制系统：微处理器控制系统，带有背光的大屏幕LCD数字显示,LED指示灯显示当前离心运行模式及状态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5）运行时间控制：0-9小时；并具有瞬时离心及连续离心方式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6）温度控制范围：从-10 到+40度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7）具备转头自动锁定装置，可以在5秒内实现转头的安全锁定&amp;转头更换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8）转头自动识别、电子式不平衡监测、状态自诊断、自动锁盖及内锁装置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9）可选配多种碳纤维角转子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10）可选择在离心结束之后自动开盖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11）可选择在离心结束时声音提醒功能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设备配置: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1）离心机主机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2）水平转子（含吊篮等配件）                                       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3）15ml尖底管适配器及50ml尖底管适配器一套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二氧化碳培养箱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1.工作体积≥184升;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2.标配搁板数目/最多可选装搁板数：4块/17块;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3.温度控制范围：高于室温5℃～50℃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4.温度控制精度：±0.1℃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5.温度均一性: ±0.2℃(在37℃下)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6.二氧化碳控制精度：±0.1%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高速落地离心机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1）最高转速：≥ 29000rpm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2）最大离心力：≥100000×g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3）最大容量（角转头）：≥6×1000mL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4）温度设定范围：-20℃至+40℃，温度精准度±2℃；最高转速下可保持4℃离心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5）控温系统：具有预冷系统，无氟制冷，具有离心腔智能真空系统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6）控制系统：微电脑控制, 数字液晶显示；可以同时显示设定和实际温度、速度、时间；可简单快捷设定运行条件和运行参数；触摸屏式操作面板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7）安全系统：；具有自动门锁，转子不平衡检测；超速和超温保护停机功能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8）可选配大容量碳纤维角转子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主机：1台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角度转头1个：8×50mL，最高转速≥27000rpm，最大离心力≥87000×g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超速离心机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最高转速：≥90,000 RPM；最大相对离心力：≥690,000 x g；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 转速控制精度:  ± 2 RPM；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采用14寸以上触幕式液晶显示屏；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 具备中文操作界面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 仪器具备转头动态惯性检测功能，保证使用者安全。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真空度数字化实时显示；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 样品不平衡容许度：≥±5mL或≥±10mm；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  加速/减速选择：≥10档加速/10档减速；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  离心时间设定范围为999小时59分，连续离心；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 可实现本机资料查询，包括转头，离心管数据库等；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 8 x 13.5mL近垂直转头一个，最大转速 ≥65,000 rpm，最大离心力 ≥400,000 g，K因子≤22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12.11.2mLPP专用指封管220个，最大转速 ≥65,000 rpm，最大离心力 ≥400,000 g，K因子≤22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设备配置（附件及零配件（包括专用工具）、易损件、备品备件等）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1.主机一套；2.近垂直转头一个；3.11.2mlPP指封管220个。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生化培养箱(国产)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微电脑智能液晶控温仪，PID控制，触摸型按键，同时显示设定温度和箱内温度，控温精度可靠，具有定时功能，并具有超温、过流，同时显示安全保护、声光报警等功能；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绿色产品，无氟制冷，效率高，能耗低，促进节能；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3.容积： ≥160L， 控问范围：0-60℃；温度分辨率0.1℃；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可选配独立限温报警系统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1.主机   1台     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载物托架（块）：3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双人单面超净工作台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1、工作台面可防止液体倾洒时溢出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2、双人单面；　工作尺寸：≥1360*690*520mm；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3、台面可防止外部气体投入和操作区的洁净；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4、噪声：≤60分贝；振动≤3um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5、紫外灯与照明灯、前窗三位互锁功能，屏蔽误操作风险可断电保护功能，使用安全方便。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生物安全柜（A2）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 .30%气体外排,70%气体循环；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双人操作，工作区宽度≥1500mm；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3.玻璃门上沿有气幕保护，防止工作区内外气体交互；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4.保证排放气流的洁净度优于实验室洁净度要求；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5.实时数字显示系统运行情况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 具有自动感应有无人员操作功能，能自动调整运行状态；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7.可设定开机密码，防止无关人员误操作；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8.可预约紫外灯消毒时间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9.剩余使用寿命，在使用寿命剩余10%时自动提示；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 有倒计时、秒表、闹钟等计时辅助功能；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主机，紫外灯，荧光灯，两个搁手架，可调高度支架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二级生物安全柜B2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 Ⅱ级B2型生物安全柜，100%气体外排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双人操作，工作区宽度≥1500mm；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 前窗10度倾角设计，方便操作；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 外排过滤器：，保证排放气流的洁净度优于实验室洁净度要求；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5.风速：平均送风风速在0.25～0.50m/s；吸入口风速≥0.5m/s；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6.具有自动感应有无人员操作功能，能自动调整运行状态；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7.可设定开机密码，防止无关人员误操作；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8.可预约紫外灯消毒时间，在班前班后两个时段自动运行；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9.有监测气流波动功能，气流波动超过20%有声光报警提示；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主机，紫外灯，荧光灯，两个搁手架，可调高度支架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冰箱冻存架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1、304不锈钢冻材质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2、5层5列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3、抽屉式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方提筒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1、可放5*5冻存盒，10层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2、不锈钢材质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方提筒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1、可放10*10或9*9冻存盒，10层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2、不锈钢材质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补给罐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1.有效容积:L≥200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2.静态液氮日蒸发量：L/D≤2.4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3.有脚轮设计，方便移动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4.标准工作压力≥0.05Mpa，最高工作压力≤0.09Mpa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8.浮子式液位计；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液氮罐15L/口径50mm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1、几何容积≥15L；口径： 50±1 mm；外径：394±2 mm；高度：120±4mm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2、提筒直径：38±1mm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3、静态液氮日蒸发量：L/D≤94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4、静态液氮保存期D≥134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主机一台，提桶数量5个，手套一双。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1、几何容积L≥31.5，口径： 125±1 mm，外径：461±2 mm，高度：659±4mm，提筒直径：97±1mm，提筒数量：≥3 EA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2、细管数：≥5124EA（单层、0.5ML）/11952EA（单层、0.25ML）/9048EA（双层、0.5ML）/19944EA（双层、0.25ML）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3、静态液氮日蒸发量：L/D≤0.28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4、静态液氮保存期D≥113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主机一台，提桶数量5个，手套一双。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不锈钢液氮罐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1、最大可贮存样品（2ml冻存管）≥27000个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2、冷冻架数（100格/盒）≥24个，冷冻架数（25格/盒）≥12个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3、每架盒数≤10个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4、每盒冻存管数（100格/盒）≥100 ，每盒冻存管数（25格/盒）≥25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5、有效容积≤587L；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6、口径：445±5mm；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7、高度：≤1330mm；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8、储存方式：气相和液相两用；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9、静态液氮日蒸发率：≤1.35%；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10、具备极高的温度均匀性，样本贮存空间温度均可低于-180℃。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11、托盘下液氮容积≥80L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12、智能化控制系统：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13、采用手自一体进液系统，补液管连接同一个进液接口，可以实现手动加注液氮和自动加注液氮。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14、配置门磁开关，具备开盖超时报警功能，关盖自动快速降温功能。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15、液位、温度数据以及报警信息都可以直接传到物联平台，与超低温冰箱在同一个平台进行显示、查看、保存等。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1、不锈钢液氮罐2、液位系统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—30 ℃低温冰箱（医用级）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有效容积： 275-285升，立式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外形尺寸（mm）（宽*深*高）：736*660*1810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 温度控制：微电脑控制，箱内温度-10～-30℃可调；LED温度数字显示，便于远距离观察；超温报警，断电记忆.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安全报警系统：两种报警方式（声音蜂鸣报警、红光亮报警）；可实现高低温报警、传感器故障报警.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 抽屉：6个，便于用户分开存储不同类型的物品，防止保存物品交叉影响；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1、压缩机2、风机3、温控器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4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—80℃超低温冰箱</w:t>
            </w:r>
            <w:bookmarkStart w:id="0" w:name="_GoBack"/>
            <w:bookmarkEnd w:id="0"/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5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设备功能需求：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1.制冷系统：变频制冷系统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2.显示精度：微电脑控制，控温精度0.1℃。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3.显示箱内温度、环境温度、输入电压等数据和温度曲线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4.可选配样本管理功能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5.支持多用户共用管理一台冰箱。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6.低噪音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7.设定温度在-40～-86℃范围调节，20点测试箱内温度均匀度≤±3℃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多种故障报警（高低温报警、传感器故障报警、冷凝器脏报警、环温过高报警、断电报警、后备系统故障报警）。三种报警方式（声音蜂鸣报警、灯光闪烁报警、APP推送短信报警）；多重保护功能（开机延时保护、密码保护、压机延时保护、压机高温保护、压力过高保护） 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9.标配R485数据接口，可同计算机网线连接，显示箱内温度，监控设备状态；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10.四个内门，每个内门具有可靠密封条，单独密封。可独立分别存取物品。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11.可以通过USB接口和网络上传和下载箱内设置、温度、报警记录以及事件记录等。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12.脚轮：配备万向脚轮，灵活，可移动、可锁定。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13.进门尺寸≥880mm。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配置：1、压缩机两个2、风机3、除冰铲4、App模块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9002F"/>
    <w:rsid w:val="10AB3528"/>
    <w:rsid w:val="24A9002F"/>
    <w:rsid w:val="43091FFA"/>
    <w:rsid w:val="51654F6F"/>
    <w:rsid w:val="6B22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2020-09-21T02:01:00Z</dcterms:created>
  <dc:creator>资产科肖婷</dc:creator>
  <cp:lastModifiedBy>资产科肖婷</cp:lastModifiedBy>
  <dcterms:modified xsi:type="dcterms:W3CDTF">2020-09-29T00:36:53Z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