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sz w:val="32"/>
          <w:szCs w:val="32"/>
          <w:lang w:val="en-US" w:eastAsia="zh-CN"/>
        </w:rPr>
      </w:pPr>
      <w:r>
        <w:rPr>
          <w:rFonts w:hint="eastAsia" w:ascii="宋体" w:hAnsi="宋体" w:eastAsia="宋体"/>
          <w:sz w:val="32"/>
          <w:szCs w:val="32"/>
          <w:lang w:val="en-US" w:eastAsia="zh-CN"/>
        </w:rPr>
        <w:t>成都市第五人民医院</w:t>
      </w:r>
    </w:p>
    <w:p>
      <w:pPr>
        <w:jc w:val="center"/>
        <w:rPr>
          <w:rFonts w:hint="default" w:ascii="宋体" w:hAnsi="宋体" w:eastAsia="宋体"/>
          <w:sz w:val="32"/>
          <w:szCs w:val="32"/>
          <w:lang w:val="en-US" w:eastAsia="zh-CN"/>
        </w:rPr>
      </w:pPr>
      <w:bookmarkStart w:id="0" w:name="_GoBack"/>
      <w:bookmarkEnd w:id="0"/>
      <w:r>
        <w:rPr>
          <w:rFonts w:hint="eastAsia" w:ascii="宋体" w:hAnsi="宋体" w:eastAsia="宋体"/>
          <w:sz w:val="32"/>
          <w:szCs w:val="32"/>
        </w:rPr>
        <w:t>自适应统一数据报表填报平台</w:t>
      </w:r>
      <w:r>
        <w:rPr>
          <w:rFonts w:hint="eastAsia" w:ascii="宋体" w:hAnsi="宋体"/>
          <w:sz w:val="32"/>
          <w:szCs w:val="32"/>
          <w:lang w:val="en-US" w:eastAsia="zh-CN"/>
        </w:rPr>
        <w:t>调研需求</w:t>
      </w:r>
    </w:p>
    <w:p>
      <w:pPr>
        <w:jc w:val="left"/>
        <w:rPr>
          <w:rFonts w:hint="default" w:ascii="宋体" w:hAnsi="宋体" w:eastAsia="宋体"/>
          <w:sz w:val="28"/>
          <w:szCs w:val="28"/>
          <w:lang w:val="en-US" w:eastAsia="zh-CN"/>
        </w:rPr>
      </w:pPr>
      <w:r>
        <w:rPr>
          <w:rFonts w:hint="eastAsia" w:ascii="宋体" w:hAnsi="宋体" w:eastAsia="宋体"/>
          <w:sz w:val="28"/>
          <w:szCs w:val="28"/>
          <w:lang w:val="en-US" w:eastAsia="zh-CN"/>
        </w:rPr>
        <w:t>一、项目背景：</w:t>
      </w:r>
    </w:p>
    <w:p>
      <w:pPr>
        <w:ind w:firstLine="480" w:firstLineChars="200"/>
        <w:rPr>
          <w:rFonts w:hint="eastAsia" w:ascii="宋体" w:hAnsi="宋体" w:eastAsia="宋体"/>
          <w:sz w:val="24"/>
          <w:szCs w:val="24"/>
          <w:lang w:eastAsia="zh-CN"/>
        </w:rPr>
      </w:pPr>
      <w:r>
        <w:rPr>
          <w:rFonts w:hint="eastAsia" w:ascii="宋体" w:hAnsi="宋体" w:eastAsia="宋体"/>
          <w:sz w:val="24"/>
          <w:szCs w:val="24"/>
        </w:rPr>
        <w:t>项目旨在引入低代码报表生成平台，以提高信息</w:t>
      </w:r>
      <w:r>
        <w:rPr>
          <w:rFonts w:hint="eastAsia" w:ascii="宋体" w:hAnsi="宋体" w:eastAsia="宋体"/>
          <w:sz w:val="24"/>
          <w:szCs w:val="24"/>
          <w:lang w:val="en-US" w:eastAsia="zh-CN"/>
        </w:rPr>
        <w:t>统计</w:t>
      </w:r>
      <w:r>
        <w:rPr>
          <w:rFonts w:hint="eastAsia" w:ascii="宋体" w:hAnsi="宋体" w:eastAsia="宋体"/>
          <w:sz w:val="24"/>
          <w:szCs w:val="24"/>
        </w:rPr>
        <w:t>科开发效率和代码编写效率。通过这个平台，能够从前台轻松地生成各种复杂的报表，而无需进行繁琐的编码工作</w:t>
      </w:r>
      <w:r>
        <w:rPr>
          <w:rFonts w:hint="eastAsia" w:ascii="宋体" w:hAnsi="宋体" w:eastAsia="宋体"/>
          <w:sz w:val="24"/>
          <w:szCs w:val="24"/>
          <w:lang w:eastAsia="zh-CN"/>
        </w:rPr>
        <w:t>。</w:t>
      </w:r>
    </w:p>
    <w:p>
      <w:pPr>
        <w:jc w:val="left"/>
        <w:rPr>
          <w:rFonts w:hint="eastAsia" w:ascii="宋体" w:hAnsi="宋体" w:eastAsia="宋体"/>
        </w:rPr>
      </w:pPr>
      <w:r>
        <w:rPr>
          <w:rFonts w:hint="eastAsia" w:ascii="宋体" w:hAnsi="宋体" w:eastAsia="宋体"/>
          <w:sz w:val="28"/>
          <w:szCs w:val="28"/>
          <w:lang w:val="en-US" w:eastAsia="zh-CN"/>
        </w:rPr>
        <w:t>二、项目预期：</w:t>
      </w:r>
    </w:p>
    <w:p>
      <w:pPr>
        <w:ind w:firstLine="420" w:firstLineChars="200"/>
        <w:rPr>
          <w:rFonts w:ascii="宋体" w:hAnsi="宋体" w:eastAsia="宋体"/>
        </w:rPr>
      </w:pPr>
      <w:r>
        <w:rPr>
          <w:rFonts w:hint="eastAsia" w:ascii="宋体" w:hAnsi="宋体" w:eastAsia="宋体"/>
          <w:lang w:val="en-US" w:eastAsia="zh-CN"/>
        </w:rPr>
        <w:t>1、</w:t>
      </w:r>
      <w:r>
        <w:rPr>
          <w:rFonts w:hint="eastAsia" w:ascii="宋体" w:hAnsi="宋体" w:eastAsia="宋体"/>
        </w:rPr>
        <w:t>提高信息科开发效率：传统的报表开发通常需要开发人员编写大量的代码来实现各种复杂的报表功能。借助低代码报表生成平台，能够利用直观的图形界面进行报表设计和配置，从而将开发工作简化到最低限度。开发人员可以通过拖放组件、设置属性和逻辑规则等方式快速创建和定制报表，很大程度减少开发周期。</w:t>
      </w:r>
    </w:p>
    <w:p>
      <w:pPr>
        <w:rPr>
          <w:rFonts w:ascii="宋体" w:hAnsi="宋体" w:eastAsia="宋体"/>
        </w:rPr>
      </w:pPr>
      <w:r>
        <w:rPr>
          <w:rFonts w:hint="eastAsia" w:ascii="宋体" w:hAnsi="宋体" w:eastAsia="宋体"/>
        </w:rPr>
        <w:t>提升代码编写效率：传统的报表开发通常需要开发人员进行复杂的编码工作，包括数据查询、计算逻辑、样式设置等。低代码报表生成平台提供了丰富的预置功能和模板，开发人员可以通过简单的配置和定制，实现各种常见报表功能，无需手动编写复杂的代码。这种可视化的开发方式大大提高了代码编写效率，使开发人员能够更专注于业务逻辑和报表需求。</w:t>
      </w:r>
    </w:p>
    <w:p>
      <w:pPr>
        <w:ind w:firstLine="420" w:firstLineChars="200"/>
        <w:rPr>
          <w:rFonts w:hint="eastAsia" w:ascii="宋体" w:hAnsi="宋体" w:eastAsia="宋体"/>
          <w:lang w:val="en-US" w:eastAsia="zh-CN"/>
        </w:rPr>
      </w:pPr>
      <w:r>
        <w:rPr>
          <w:rFonts w:hint="eastAsia" w:ascii="宋体" w:hAnsi="宋体" w:eastAsia="宋体"/>
          <w:lang w:val="en-US" w:eastAsia="zh-CN"/>
        </w:rPr>
        <w:t>2、降低开发成本：传统的报表开发过程中，需要投入大量的开发资源和时间来完成复杂的编码工作。引入低代码报表生成平台后，开发人员可以更快速地开发和交付报表，减少了开发人员的工作量和开发周期，从而降低了开发成本。此外，该平台还需提供丰富的报表模板和样式库，可以减少设计师和开发人员的协作成本。</w:t>
      </w:r>
    </w:p>
    <w:p>
      <w:pPr>
        <w:ind w:firstLine="420" w:firstLineChars="200"/>
        <w:rPr>
          <w:rFonts w:hint="eastAsia" w:ascii="宋体" w:hAnsi="宋体" w:eastAsia="宋体"/>
          <w:lang w:val="en-US" w:eastAsia="zh-CN"/>
        </w:rPr>
      </w:pPr>
      <w:r>
        <w:rPr>
          <w:rFonts w:hint="eastAsia" w:ascii="宋体" w:hAnsi="宋体" w:eastAsia="宋体"/>
          <w:lang w:val="en-US" w:eastAsia="zh-CN"/>
        </w:rPr>
        <w:t>3、增强报表定制能力：低代码报表生成平台提供了丰富的可定制性，可以满足不同用户的报表需求。通过平台提供的各种组件和功能，能够灵活地设计和定制报表的样式、布局和交互效果，以满足用户的个性化需求。这种高度可定制的特性使得能够为不同部门和用户提供定制化的报表解决方案，提升用户满意度和系统适用性。</w:t>
      </w:r>
    </w:p>
    <w:p>
      <w:pPr>
        <w:rPr>
          <w:rFonts w:hint="eastAsia" w:ascii="宋体" w:hAnsi="宋体" w:eastAsia="宋体"/>
          <w:lang w:val="en-US" w:eastAsia="zh-CN"/>
        </w:rPr>
      </w:pPr>
      <w:r>
        <w:rPr>
          <w:rFonts w:hint="eastAsia" w:ascii="宋体" w:hAnsi="宋体" w:eastAsia="宋体"/>
          <w:lang w:val="en-US" w:eastAsia="zh-CN"/>
        </w:rPr>
        <w:t xml:space="preserve">   4、自适应全平台的统一数据报表。以保证数据出处统一，权限控制统一，能够通过自动同步院内其他数据源的方式达到权限自动化、统一化，以降低维护量。</w:t>
      </w:r>
    </w:p>
    <w:p>
      <w:pPr>
        <w:ind w:firstLine="210" w:firstLineChars="100"/>
        <w:rPr>
          <w:rFonts w:ascii="宋体" w:hAnsi="宋体" w:eastAsia="宋体"/>
        </w:rPr>
      </w:pPr>
      <w:r>
        <w:rPr>
          <w:rFonts w:hint="eastAsia" w:ascii="宋体" w:hAnsi="宋体" w:eastAsia="宋体"/>
          <w:lang w:val="en-US" w:eastAsia="zh-CN"/>
        </w:rPr>
        <w:t>5、</w:t>
      </w:r>
      <w:r>
        <w:rPr>
          <w:rFonts w:hint="eastAsia" w:ascii="宋体" w:hAnsi="宋体" w:eastAsia="宋体"/>
        </w:rPr>
        <w:t>支持数据填报功能，以低代码，敏捷开发的能力，迅速生成填报系列表单，统一数据存放位置。</w:t>
      </w:r>
    </w:p>
    <w:p>
      <w:pPr>
        <w:ind w:firstLine="420" w:firstLineChars="200"/>
        <w:rPr>
          <w:rFonts w:ascii="宋体" w:hAnsi="宋体" w:eastAsia="宋体"/>
        </w:rPr>
      </w:pPr>
      <w:r>
        <w:rPr>
          <w:rFonts w:hint="eastAsia" w:ascii="宋体" w:hAnsi="宋体" w:eastAsia="宋体"/>
        </w:rPr>
        <w:t>综上所述，引入低代码报表生成平台将极大地提升信息科开发效率和代码编写效率。通过简化报表开发过程、降低开发成本并增强报表定制能力，能够快速响应业务需求，提供高质量的报表解决方案，并实现更高的工作效率。</w:t>
      </w:r>
    </w:p>
    <w:p>
      <w:pPr>
        <w:jc w:val="left"/>
        <w:rPr>
          <w:rFonts w:hint="default" w:ascii="宋体" w:hAnsi="宋体" w:eastAsia="宋体"/>
          <w:sz w:val="28"/>
          <w:szCs w:val="28"/>
          <w:lang w:val="en-US" w:eastAsia="zh-CN"/>
        </w:rPr>
      </w:pPr>
      <w:r>
        <w:rPr>
          <w:rFonts w:hint="eastAsia" w:ascii="宋体" w:hAnsi="宋体" w:eastAsia="宋体"/>
          <w:sz w:val="28"/>
          <w:szCs w:val="28"/>
          <w:lang w:val="en-US" w:eastAsia="zh-CN"/>
        </w:rPr>
        <w:t>三、功能需求</w:t>
      </w:r>
    </w:p>
    <w:p>
      <w:pPr>
        <w:rPr>
          <w:rFonts w:ascii="宋体" w:hAnsi="宋体" w:eastAsia="宋体"/>
        </w:rPr>
      </w:pPr>
      <w:r>
        <w:rPr>
          <w:rFonts w:ascii="宋体" w:hAnsi="宋体" w:eastAsia="宋体"/>
        </w:rPr>
        <w:t>1、 多页报表设计：支持在开发工具中创建多页报表，导入导出多页的Excel文件。</w:t>
      </w:r>
    </w:p>
    <w:p>
      <w:pPr>
        <w:rPr>
          <w:rFonts w:ascii="宋体" w:hAnsi="宋体" w:eastAsia="宋体"/>
        </w:rPr>
      </w:pPr>
      <w:r>
        <w:rPr>
          <w:rFonts w:ascii="宋体" w:hAnsi="宋体" w:eastAsia="宋体"/>
        </w:rPr>
        <w:t>2、 数据关联查询：一个应用工程中的任意报表模板可以从多个数据源连接中取数;并且在报表中允许对多个数据表进行关联运算。</w:t>
      </w:r>
    </w:p>
    <w:p>
      <w:pPr>
        <w:rPr>
          <w:rFonts w:ascii="宋体" w:hAnsi="宋体" w:eastAsia="宋体"/>
        </w:rPr>
      </w:pPr>
      <w:r>
        <w:rPr>
          <w:rFonts w:ascii="宋体" w:hAnsi="宋体" w:eastAsia="宋体"/>
        </w:rPr>
        <w:t>3、 多报表运行环境：能在多个报表运行环境中切换设计报表。</w:t>
      </w:r>
    </w:p>
    <w:p>
      <w:pPr>
        <w:rPr>
          <w:rFonts w:ascii="宋体" w:hAnsi="宋体" w:eastAsia="宋体"/>
        </w:rPr>
      </w:pPr>
      <w:r>
        <w:rPr>
          <w:rFonts w:ascii="宋体" w:hAnsi="宋体" w:eastAsia="宋体"/>
        </w:rPr>
        <w:t>4、 分析统计模块：支持自定义分组(包括条件分组和公式分组)，以及公式(包括同比，环比，排名，占比和累计等需要比较的模板制作)。</w:t>
      </w:r>
    </w:p>
    <w:p>
      <w:pPr>
        <w:rPr>
          <w:rFonts w:ascii="宋体" w:hAnsi="宋体" w:eastAsia="宋体"/>
        </w:rPr>
      </w:pPr>
      <w:r>
        <w:rPr>
          <w:rFonts w:ascii="宋体" w:hAnsi="宋体" w:eastAsia="宋体"/>
        </w:rPr>
        <w:t>5、 参数查询界面：通过拖拽参数来布局参数查询页面，支持文本，数字，日历，下拉框，下拉复选框、下拉树，下拉多选树、单/复选框组，密码框，网页框，列表、表格树、多文件上传等二十多种编辑器，报表参数页面和报表内容合二为一。</w:t>
      </w:r>
    </w:p>
    <w:p>
      <w:pPr>
        <w:rPr>
          <w:rFonts w:ascii="宋体" w:hAnsi="宋体" w:eastAsia="宋体"/>
        </w:rPr>
      </w:pPr>
      <w:r>
        <w:rPr>
          <w:rFonts w:ascii="宋体" w:hAnsi="宋体" w:eastAsia="宋体"/>
        </w:rPr>
        <w:t>6、 模板权限集成：通过数据表认证，LADP等认证方式与其它信息系统集成，并对报表页面实现权限控制。</w:t>
      </w:r>
      <w:r>
        <w:rPr>
          <w:rFonts w:ascii="宋体" w:hAnsi="宋体" w:eastAsia="宋体"/>
        </w:rPr>
        <w:tab/>
      </w:r>
    </w:p>
    <w:p>
      <w:pPr>
        <w:rPr>
          <w:rFonts w:ascii="宋体" w:hAnsi="宋体" w:eastAsia="宋体"/>
        </w:rPr>
      </w:pPr>
      <w:r>
        <w:rPr>
          <w:rFonts w:ascii="宋体" w:hAnsi="宋体" w:eastAsia="宋体"/>
        </w:rPr>
        <w:t>7、 H5动态图表：采用html5在浏览器端生成动态图表。</w:t>
      </w:r>
    </w:p>
    <w:p>
      <w:pPr>
        <w:rPr>
          <w:rFonts w:ascii="宋体" w:hAnsi="宋体" w:eastAsia="宋体"/>
        </w:rPr>
      </w:pPr>
      <w:r>
        <w:rPr>
          <w:rFonts w:ascii="宋体" w:hAnsi="宋体" w:eastAsia="宋体"/>
        </w:rPr>
        <w:t>8、 打印导出：精确清晰实现各类打印，可实现零客户端打印，也可通过客户端实现静默打印等其他诸多高级功能；模板导出支持pdf、excel、word、图片等等各种格式。</w:t>
      </w:r>
    </w:p>
    <w:p>
      <w:pPr>
        <w:rPr>
          <w:rFonts w:ascii="宋体" w:hAnsi="宋体" w:eastAsia="宋体"/>
        </w:rPr>
      </w:pPr>
      <w:r>
        <w:rPr>
          <w:rFonts w:ascii="宋体" w:hAnsi="宋体" w:eastAsia="宋体"/>
        </w:rPr>
        <w:t>9、 智能助手：通过人工智能为报表制作人员开发报表时提供诸多便利。目前包括了智能搜索引擎和模板智能检测。前者可以在做报表时获取到当前可利用的一切资源，指导开发者快速制作报表；后者在做报表出错时，能第一时间获取到对应的解决方案。</w:t>
      </w:r>
    </w:p>
    <w:p>
      <w:pPr>
        <w:rPr>
          <w:rFonts w:ascii="宋体" w:hAnsi="宋体" w:eastAsia="宋体"/>
        </w:rPr>
      </w:pPr>
      <w:r>
        <w:rPr>
          <w:rFonts w:ascii="宋体" w:hAnsi="宋体" w:eastAsia="宋体"/>
        </w:rPr>
        <w:t>10、 开发提示：模板制作过程中提供风险和错误提醒， 降低开发者在开发过程中开发出问题报表的可能性。</w:t>
      </w:r>
    </w:p>
    <w:p>
      <w:pPr>
        <w:rPr>
          <w:rFonts w:ascii="宋体" w:hAnsi="宋体" w:eastAsia="宋体"/>
        </w:rPr>
      </w:pPr>
      <w:r>
        <w:rPr>
          <w:rFonts w:ascii="宋体" w:hAnsi="宋体" w:eastAsia="宋体"/>
        </w:rPr>
        <w:t>11、 组件式设计：用户可以根据需要下载复用市场的组件进行报表开发。此外，支持自主生成组件，在模板内以及跨模板的组件复用，复用的组件样式设置完全得到保留，快速提升模板制作效率。同时对「普通/自由报表」和「分析看板」支持模板主题管理，快速做出好看的模板。</w:t>
      </w:r>
    </w:p>
    <w:p>
      <w:pPr>
        <w:rPr>
          <w:rFonts w:ascii="宋体" w:hAnsi="宋体" w:eastAsia="宋体"/>
        </w:rPr>
      </w:pPr>
      <w:r>
        <w:rPr>
          <w:rFonts w:ascii="宋体" w:hAnsi="宋体" w:eastAsia="宋体"/>
        </w:rPr>
        <w:t>12、 word报告： 基于word插入数据、表格、图表等动态元素进行word类型报告的设计。</w:t>
      </w:r>
    </w:p>
    <w:p>
      <w:pPr>
        <w:rPr>
          <w:rFonts w:ascii="宋体" w:hAnsi="宋体" w:eastAsia="宋体"/>
        </w:rPr>
      </w:pPr>
      <w:r>
        <w:rPr>
          <w:rFonts w:ascii="宋体" w:hAnsi="宋体" w:eastAsia="宋体"/>
        </w:rPr>
        <w:t>13、 远程设计：采用三层结构来实现开发工具在远程服务上创建和修改报表模板。</w:t>
      </w:r>
    </w:p>
    <w:p>
      <w:pPr>
        <w:rPr>
          <w:rFonts w:ascii="宋体" w:hAnsi="宋体" w:eastAsia="宋体"/>
        </w:rPr>
      </w:pPr>
      <w:r>
        <w:rPr>
          <w:rFonts w:ascii="宋体" w:hAnsi="宋体" w:eastAsia="宋体"/>
        </w:rPr>
        <w:t>14、 数据分析：在web页面中将数据以折叠树方式展现，同时可以进行筛选、过滤和排序等分析操作。</w:t>
      </w:r>
    </w:p>
    <w:p>
      <w:pPr>
        <w:rPr>
          <w:rFonts w:ascii="宋体" w:hAnsi="宋体" w:eastAsia="宋体"/>
        </w:rPr>
      </w:pPr>
      <w:r>
        <w:rPr>
          <w:rFonts w:ascii="宋体" w:hAnsi="宋体" w:eastAsia="宋体"/>
        </w:rPr>
        <w:t>15、 自由报表：以画板方式放置报表元素，并能对任意报表元素进行编辑和组合。</w:t>
      </w:r>
    </w:p>
    <w:p>
      <w:pPr>
        <w:rPr>
          <w:rFonts w:ascii="宋体" w:hAnsi="宋体" w:eastAsia="宋体"/>
        </w:rPr>
      </w:pPr>
      <w:r>
        <w:rPr>
          <w:rFonts w:ascii="宋体" w:hAnsi="宋体" w:eastAsia="宋体"/>
        </w:rPr>
        <w:t>16、 基础功能需求（插件）：包含JSON数据表、页面加载动画自定义。JSON数据表：对Json格式数据源支持；页面加载动画自定义：用户可以使用该插件实现页面加载动画的自定义，定制化效果满足企业用户对报表细节效果的完美追求。</w:t>
      </w:r>
    </w:p>
    <w:p>
      <w:pPr>
        <w:rPr>
          <w:rFonts w:ascii="宋体" w:hAnsi="宋体" w:eastAsia="宋体"/>
        </w:rPr>
      </w:pPr>
      <w:r>
        <w:rPr>
          <w:rFonts w:ascii="宋体" w:hAnsi="宋体" w:eastAsia="宋体"/>
        </w:rPr>
        <w:t>17、 数据录入：通过制作数据录入报表实现数据填报入库,即在线数据收集功能。</w:t>
      </w:r>
    </w:p>
    <w:p>
      <w:pPr>
        <w:rPr>
          <w:rFonts w:ascii="宋体" w:hAnsi="宋体" w:eastAsia="宋体"/>
        </w:rPr>
      </w:pPr>
      <w:r>
        <w:rPr>
          <w:rFonts w:ascii="宋体" w:hAnsi="宋体" w:eastAsia="宋体"/>
        </w:rPr>
        <w:t>18、 Excel导入：支持在浏览器端和不预览数据批量将excel中的数据导入到数据库中。</w:t>
      </w:r>
    </w:p>
    <w:p>
      <w:pPr>
        <w:rPr>
          <w:rFonts w:ascii="宋体" w:hAnsi="宋体" w:eastAsia="宋体"/>
        </w:rPr>
      </w:pPr>
      <w:r>
        <w:rPr>
          <w:rFonts w:ascii="宋体" w:hAnsi="宋体" w:eastAsia="宋体"/>
        </w:rPr>
        <w:t>19、 系统平台：包含用户管理、文件管理、数据配置、主页配置及用户信息监控的综合门户。</w:t>
      </w:r>
    </w:p>
    <w:p>
      <w:pPr>
        <w:rPr>
          <w:rFonts w:ascii="宋体" w:hAnsi="宋体" w:eastAsia="宋体"/>
        </w:rPr>
      </w:pPr>
      <w:r>
        <w:rPr>
          <w:rFonts w:ascii="宋体" w:hAnsi="宋体" w:eastAsia="宋体"/>
        </w:rPr>
        <w:t>20、 系统运维：智能检测系统存在的问题和风险，实现对内存占用的预警，依据规则实现内存的释放，并且使用系统消息、邮件、短信推送问题所在，及时通知到管理员，保证了系统的高可用。可选择手动或者自动备份，同时可设置备份的频率，以防止平台信息丢失数据。</w:t>
      </w:r>
    </w:p>
    <w:p>
      <w:pPr>
        <w:rPr>
          <w:rFonts w:ascii="宋体" w:hAnsi="宋体" w:eastAsia="宋体"/>
        </w:rPr>
      </w:pPr>
      <w:r>
        <w:rPr>
          <w:rFonts w:ascii="宋体" w:hAnsi="宋体" w:eastAsia="宋体"/>
        </w:rPr>
        <w:t>21、 常规功能需求：Excel导入建表维护、文件上传下载、文档在线预览、报表社区分享、自定义登录界面。Excel导入建表维护：根据本地 Excel文件，实现在数据库中建表，并将 Excel数据导入维护；文件上传下载：可以实现文件以附件形式在服务器或指定的FTP/SFTP服务上上传下载；文档在线预览控件：支持doc、docx、ppt、pptx格式文档转为PDF在线预览，支持添加水印及下载权限控制； 报表社区：报表的社交属性，支持报表评论、分享、点赞；自定义登录界面：可视化配置登录界面的样式和风格。</w:t>
      </w:r>
    </w:p>
    <w:p>
      <w:pPr>
        <w:rPr>
          <w:rFonts w:ascii="宋体" w:hAnsi="宋体" w:eastAsia="宋体"/>
        </w:rPr>
      </w:pPr>
      <w:r>
        <w:rPr>
          <w:rFonts w:ascii="宋体" w:hAnsi="宋体" w:eastAsia="宋体"/>
        </w:rPr>
        <w:t>22、 移动端报表展现: 报表、看板、填报可以在移动设备上以移动端属性展示，比如自适应、手势操作等效果，也支持将报表集成到用户自主开发的APP上。</w:t>
      </w:r>
    </w:p>
    <w:p>
      <w:pPr>
        <w:rPr>
          <w:rFonts w:ascii="宋体" w:hAnsi="宋体" w:eastAsia="宋体"/>
        </w:rPr>
      </w:pPr>
      <w:r>
        <w:rPr>
          <w:rFonts w:ascii="宋体" w:hAnsi="宋体" w:eastAsia="宋体"/>
        </w:rPr>
        <w:t>23、 移动端集成（包含微信管理、钉钉管理）：微信管理：实现系统和微信企业号集成；钉钉管理：实现系统和钉钉集成。</w:t>
      </w:r>
    </w:p>
    <w:p>
      <w:pPr>
        <w:rPr>
          <w:rFonts w:ascii="宋体" w:hAnsi="宋体" w:eastAsia="宋体"/>
        </w:rPr>
      </w:pPr>
      <w:r>
        <w:rPr>
          <w:rFonts w:ascii="宋体" w:hAnsi="宋体" w:eastAsia="宋体"/>
        </w:rPr>
        <w:t>24、支持同一报表，多平台自适应展示</w:t>
      </w:r>
    </w:p>
    <w:p>
      <w:pPr>
        <w:rPr>
          <w:rFonts w:ascii="宋体" w:hAnsi="宋体" w:eastAsia="宋体"/>
        </w:rPr>
      </w:pPr>
      <w:r>
        <w:rPr>
          <w:rFonts w:ascii="宋体" w:hAnsi="宋体" w:eastAsia="宋体"/>
        </w:rPr>
        <w:t>25、支持与其他数据源同步账号信息、权限信息等功能。</w:t>
      </w:r>
    </w:p>
    <w:p>
      <w:pPr>
        <w:rPr>
          <w:rFonts w:ascii="宋体" w:hAnsi="宋体" w:eastAsia="宋体"/>
        </w:rPr>
      </w:pPr>
      <w:r>
        <w:rPr>
          <w:rFonts w:ascii="宋体" w:hAnsi="宋体" w:eastAsia="宋体"/>
        </w:rPr>
        <w:t>26、具有完备的权限管理功能、查询日志记录</w:t>
      </w:r>
    </w:p>
    <w:p/>
    <w:sectPr>
      <w:pgSz w:w="11906" w:h="16838"/>
      <w:pgMar w:top="1134" w:right="567"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zOTBkYTFiZTM4MDQ3NGM2OTNhYzBiZjU5MGNhZGUifQ=="/>
  </w:docVars>
  <w:rsids>
    <w:rsidRoot w:val="00000000"/>
    <w:rsid w:val="32A40D81"/>
    <w:rsid w:val="72440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878</Words>
  <Characters>882</Characters>
  <Lines>0</Lines>
  <Paragraphs>0</Paragraphs>
  <TotalTime>0</TotalTime>
  <ScaleCrop>false</ScaleCrop>
  <LinksUpToDate>false</LinksUpToDate>
  <CharactersWithSpaces>882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2023-03-23T02:30:00Z</dcterms:created>
  <dc:creator>hzbd</dc:creator>
  <cp:lastModifiedBy>江湖无我</cp:lastModifiedBy>
  <dcterms:modified xsi:type="dcterms:W3CDTF">2023-06-09T04:57:52Z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A5D3283A9C11469B91C6A95DC8B59B95_12</vt:lpwstr>
  </property>
</Properties>
</file>